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73" w:rsidRPr="006B4A1B" w:rsidRDefault="00DA6173" w:rsidP="00FC10CE">
      <w:pPr>
        <w:jc w:val="center"/>
        <w:rPr>
          <w:rFonts w:ascii="Arial" w:hAnsi="Arial" w:cs="Arial"/>
          <w:b/>
        </w:rPr>
      </w:pPr>
      <w:r>
        <w:rPr>
          <w:rFonts w:ascii="Arial" w:hAnsi="Arial" w:cs="Arial"/>
          <w:b/>
        </w:rPr>
        <w:t xml:space="preserve">  </w:t>
      </w:r>
      <w:r w:rsidRPr="006B4A1B">
        <w:rPr>
          <w:rFonts w:ascii="Arial" w:hAnsi="Arial" w:cs="Arial"/>
          <w:b/>
        </w:rPr>
        <w:t>Agenda</w:t>
      </w:r>
    </w:p>
    <w:p w:rsidR="00DA6173" w:rsidRPr="00277103" w:rsidRDefault="00DA6173" w:rsidP="00FC10CE">
      <w:pPr>
        <w:jc w:val="center"/>
        <w:rPr>
          <w:rFonts w:ascii="Arial" w:hAnsi="Arial" w:cs="Arial"/>
          <w:b/>
        </w:rPr>
      </w:pPr>
      <w:r>
        <w:rPr>
          <w:rFonts w:ascii="Arial" w:hAnsi="Arial" w:cs="Arial"/>
          <w:b/>
        </w:rPr>
        <w:t>Healthcare Supplier/Provider Institute Meeting</w:t>
      </w:r>
    </w:p>
    <w:p w:rsidR="00DA6173" w:rsidRDefault="007140EB" w:rsidP="00FC10CE">
      <w:pPr>
        <w:jc w:val="center"/>
        <w:rPr>
          <w:rFonts w:ascii="Arial" w:hAnsi="Arial" w:cs="Arial"/>
          <w:b/>
        </w:rPr>
      </w:pPr>
      <w:r>
        <w:rPr>
          <w:rFonts w:ascii="Arial" w:hAnsi="Arial" w:cs="Arial"/>
          <w:b/>
        </w:rPr>
        <w:t>August 23-24, 2012</w:t>
      </w:r>
      <w:r>
        <w:rPr>
          <w:rFonts w:ascii="Arial" w:hAnsi="Arial" w:cs="Arial"/>
          <w:b/>
        </w:rPr>
        <w:tab/>
      </w:r>
    </w:p>
    <w:p w:rsidR="007140EB" w:rsidRDefault="007140EB" w:rsidP="00FC10CE">
      <w:pPr>
        <w:jc w:val="center"/>
        <w:rPr>
          <w:rFonts w:ascii="Arial" w:hAnsi="Arial" w:cs="Arial"/>
          <w:b/>
        </w:rPr>
      </w:pPr>
      <w:r>
        <w:rPr>
          <w:rFonts w:ascii="Arial" w:hAnsi="Arial" w:cs="Arial"/>
          <w:b/>
        </w:rPr>
        <w:t>Palmer House Hotel, Chicago, IL</w:t>
      </w:r>
    </w:p>
    <w:p w:rsidR="007D2D0B" w:rsidRDefault="007D2D0B" w:rsidP="00FC10CE">
      <w:pPr>
        <w:jc w:val="center"/>
        <w:rPr>
          <w:rFonts w:ascii="Arial" w:hAnsi="Arial" w:cs="Arial"/>
          <w:b/>
        </w:rPr>
      </w:pPr>
    </w:p>
    <w:p w:rsidR="00DA6173" w:rsidRDefault="00DA6173" w:rsidP="00FC10CE">
      <w:pPr>
        <w:jc w:val="center"/>
        <w:rPr>
          <w:rFonts w:ascii="Arial" w:hAnsi="Arial" w:cs="Arial"/>
          <w:b/>
        </w:rPr>
      </w:pPr>
    </w:p>
    <w:tbl>
      <w:tblPr>
        <w:tblW w:w="0" w:type="auto"/>
        <w:tblInd w:w="558" w:type="dxa"/>
        <w:tblLook w:val="00A0"/>
      </w:tblPr>
      <w:tblGrid>
        <w:gridCol w:w="1890"/>
        <w:gridCol w:w="4320"/>
        <w:gridCol w:w="270"/>
        <w:gridCol w:w="3420"/>
        <w:gridCol w:w="360"/>
      </w:tblGrid>
      <w:tr w:rsidR="00DA6173" w:rsidRPr="00A64252" w:rsidTr="007D2D0B">
        <w:trPr>
          <w:gridAfter w:val="1"/>
          <w:wAfter w:w="360" w:type="dxa"/>
        </w:trPr>
        <w:tc>
          <w:tcPr>
            <w:tcW w:w="1890" w:type="dxa"/>
          </w:tcPr>
          <w:p w:rsidR="00DA6173" w:rsidRPr="00C2594A" w:rsidRDefault="00B326F7" w:rsidP="00FC10CE">
            <w:pPr>
              <w:rPr>
                <w:rFonts w:ascii="Arial" w:hAnsi="Arial" w:cs="Arial"/>
                <w:b/>
                <w:sz w:val="20"/>
                <w:szCs w:val="20"/>
                <w:u w:val="single"/>
              </w:rPr>
            </w:pPr>
            <w:r w:rsidRPr="00C2594A">
              <w:rPr>
                <w:rFonts w:ascii="Arial" w:hAnsi="Arial" w:cs="Arial"/>
                <w:b/>
                <w:sz w:val="20"/>
                <w:szCs w:val="20"/>
                <w:u w:val="single"/>
              </w:rPr>
              <w:t xml:space="preserve">August </w:t>
            </w:r>
            <w:r w:rsidR="00F8019D" w:rsidRPr="00C2594A">
              <w:rPr>
                <w:rFonts w:ascii="Arial" w:hAnsi="Arial" w:cs="Arial"/>
                <w:b/>
                <w:sz w:val="20"/>
                <w:szCs w:val="20"/>
                <w:u w:val="single"/>
              </w:rPr>
              <w:t>23</w:t>
            </w:r>
          </w:p>
          <w:p w:rsidR="00DA6173" w:rsidRPr="00C2594A" w:rsidRDefault="00DA6173" w:rsidP="00C07E84">
            <w:pPr>
              <w:rPr>
                <w:rFonts w:ascii="Arial" w:hAnsi="Arial" w:cs="Arial"/>
                <w:b/>
                <w:sz w:val="20"/>
                <w:szCs w:val="20"/>
                <w:u w:val="single"/>
              </w:rPr>
            </w:pPr>
          </w:p>
        </w:tc>
        <w:tc>
          <w:tcPr>
            <w:tcW w:w="4320" w:type="dxa"/>
          </w:tcPr>
          <w:p w:rsidR="00DA6173" w:rsidRPr="00C2594A" w:rsidRDefault="00DA6173" w:rsidP="00FC10CE">
            <w:pPr>
              <w:rPr>
                <w:rFonts w:ascii="Arial" w:hAnsi="Arial" w:cs="Arial"/>
                <w:b/>
                <w:sz w:val="20"/>
                <w:szCs w:val="20"/>
              </w:rPr>
            </w:pPr>
          </w:p>
        </w:tc>
        <w:tc>
          <w:tcPr>
            <w:tcW w:w="270" w:type="dxa"/>
          </w:tcPr>
          <w:p w:rsidR="00DA6173" w:rsidRPr="00C2594A" w:rsidRDefault="00DA6173" w:rsidP="00FC10CE">
            <w:pPr>
              <w:rPr>
                <w:rFonts w:ascii="Arial" w:hAnsi="Arial" w:cs="Arial"/>
                <w:b/>
                <w:sz w:val="20"/>
                <w:szCs w:val="20"/>
              </w:rPr>
            </w:pPr>
          </w:p>
        </w:tc>
        <w:tc>
          <w:tcPr>
            <w:tcW w:w="3420" w:type="dxa"/>
          </w:tcPr>
          <w:p w:rsidR="00DA6173" w:rsidRPr="00C2594A" w:rsidRDefault="00DA6173" w:rsidP="00FC10CE">
            <w:pPr>
              <w:rPr>
                <w:rFonts w:ascii="Arial" w:hAnsi="Arial" w:cs="Arial"/>
                <w:b/>
                <w:sz w:val="20"/>
                <w:szCs w:val="20"/>
              </w:rPr>
            </w:pPr>
          </w:p>
        </w:tc>
      </w:tr>
      <w:tr w:rsidR="00DA6173" w:rsidRPr="00B326F7" w:rsidTr="007D2D0B">
        <w:trPr>
          <w:gridAfter w:val="1"/>
          <w:wAfter w:w="360" w:type="dxa"/>
        </w:trPr>
        <w:tc>
          <w:tcPr>
            <w:tcW w:w="1890" w:type="dxa"/>
          </w:tcPr>
          <w:p w:rsidR="00DA6173" w:rsidRPr="00C2594A" w:rsidRDefault="00DA6173" w:rsidP="00FC10CE">
            <w:pPr>
              <w:rPr>
                <w:rFonts w:ascii="Arial" w:hAnsi="Arial" w:cs="Arial"/>
                <w:b/>
                <w:sz w:val="20"/>
                <w:szCs w:val="20"/>
              </w:rPr>
            </w:pPr>
            <w:r w:rsidRPr="00C2594A">
              <w:rPr>
                <w:rFonts w:ascii="Arial" w:hAnsi="Arial" w:cs="Arial"/>
                <w:b/>
                <w:sz w:val="20"/>
                <w:szCs w:val="20"/>
              </w:rPr>
              <w:t>2:00 p.m.</w:t>
            </w:r>
          </w:p>
        </w:tc>
        <w:tc>
          <w:tcPr>
            <w:tcW w:w="4320" w:type="dxa"/>
          </w:tcPr>
          <w:p w:rsidR="00DA6173" w:rsidRPr="00C2594A" w:rsidRDefault="00DA6173" w:rsidP="00FC10CE">
            <w:pPr>
              <w:rPr>
                <w:rFonts w:ascii="Arial" w:hAnsi="Arial" w:cs="Arial"/>
                <w:b/>
                <w:sz w:val="20"/>
                <w:szCs w:val="20"/>
              </w:rPr>
            </w:pPr>
            <w:r w:rsidRPr="00C2594A">
              <w:rPr>
                <w:rFonts w:ascii="Arial" w:hAnsi="Arial" w:cs="Arial"/>
                <w:b/>
                <w:sz w:val="20"/>
                <w:szCs w:val="20"/>
              </w:rPr>
              <w:t>Welcome</w:t>
            </w:r>
          </w:p>
          <w:p w:rsidR="00D31DAC" w:rsidRPr="00C2594A" w:rsidRDefault="00D31DAC" w:rsidP="00FC10CE">
            <w:pPr>
              <w:rPr>
                <w:rFonts w:ascii="Arial" w:hAnsi="Arial" w:cs="Arial"/>
                <w:b/>
                <w:sz w:val="20"/>
                <w:szCs w:val="20"/>
              </w:rPr>
            </w:pPr>
          </w:p>
        </w:tc>
        <w:tc>
          <w:tcPr>
            <w:tcW w:w="270" w:type="dxa"/>
          </w:tcPr>
          <w:p w:rsidR="00DA6173" w:rsidRPr="00C2594A" w:rsidRDefault="00DA6173" w:rsidP="00FC10CE">
            <w:pPr>
              <w:rPr>
                <w:rFonts w:ascii="Arial" w:hAnsi="Arial" w:cs="Arial"/>
                <w:b/>
                <w:sz w:val="20"/>
                <w:szCs w:val="20"/>
              </w:rPr>
            </w:pPr>
          </w:p>
        </w:tc>
        <w:tc>
          <w:tcPr>
            <w:tcW w:w="3420" w:type="dxa"/>
          </w:tcPr>
          <w:p w:rsidR="00DA6173" w:rsidRPr="00C2594A" w:rsidRDefault="00DA6173" w:rsidP="00D31DAC">
            <w:pPr>
              <w:rPr>
                <w:rFonts w:ascii="Arial" w:hAnsi="Arial" w:cs="Arial"/>
                <w:b/>
                <w:sz w:val="20"/>
                <w:szCs w:val="20"/>
              </w:rPr>
            </w:pPr>
          </w:p>
        </w:tc>
      </w:tr>
      <w:tr w:rsidR="00DA6173" w:rsidRPr="00B326F7" w:rsidTr="007D2D0B">
        <w:trPr>
          <w:gridAfter w:val="1"/>
          <w:wAfter w:w="360" w:type="dxa"/>
          <w:trHeight w:val="1907"/>
        </w:trPr>
        <w:tc>
          <w:tcPr>
            <w:tcW w:w="1890" w:type="dxa"/>
          </w:tcPr>
          <w:p w:rsidR="00DA6173" w:rsidRPr="00C2594A" w:rsidRDefault="00DA6173" w:rsidP="00FC10CE">
            <w:pPr>
              <w:rPr>
                <w:rFonts w:ascii="Arial" w:hAnsi="Arial" w:cs="Arial"/>
                <w:b/>
                <w:sz w:val="20"/>
                <w:szCs w:val="20"/>
              </w:rPr>
            </w:pPr>
            <w:r w:rsidRPr="00C2594A">
              <w:rPr>
                <w:rFonts w:ascii="Arial" w:hAnsi="Arial" w:cs="Arial"/>
                <w:b/>
                <w:sz w:val="20"/>
                <w:szCs w:val="20"/>
              </w:rPr>
              <w:t>2:10 p.m.</w:t>
            </w:r>
          </w:p>
        </w:tc>
        <w:tc>
          <w:tcPr>
            <w:tcW w:w="4320" w:type="dxa"/>
          </w:tcPr>
          <w:p w:rsidR="003E37B0" w:rsidRDefault="003E37B0" w:rsidP="001F5273">
            <w:pPr>
              <w:rPr>
                <w:rFonts w:ascii="Arial" w:hAnsi="Arial" w:cs="Arial"/>
                <w:b/>
                <w:sz w:val="20"/>
                <w:szCs w:val="20"/>
              </w:rPr>
            </w:pPr>
            <w:r w:rsidRPr="00C2594A">
              <w:rPr>
                <w:rFonts w:ascii="Arial" w:hAnsi="Arial" w:cs="Arial"/>
                <w:b/>
                <w:sz w:val="20"/>
                <w:szCs w:val="20"/>
              </w:rPr>
              <w:t>Marlowe Senske Keynote</w:t>
            </w:r>
          </w:p>
          <w:p w:rsidR="006F1F2E" w:rsidRPr="00C2594A" w:rsidRDefault="006F1F2E" w:rsidP="001F5273">
            <w:pPr>
              <w:rPr>
                <w:rFonts w:ascii="Arial" w:hAnsi="Arial" w:cs="Arial"/>
                <w:b/>
                <w:sz w:val="20"/>
                <w:szCs w:val="20"/>
              </w:rPr>
            </w:pPr>
          </w:p>
          <w:p w:rsidR="00DE0058" w:rsidRPr="00C2594A" w:rsidRDefault="00DE0058" w:rsidP="001F5273">
            <w:pPr>
              <w:rPr>
                <w:rFonts w:ascii="Arial" w:hAnsi="Arial" w:cs="Arial"/>
                <w:b/>
                <w:sz w:val="20"/>
                <w:szCs w:val="20"/>
              </w:rPr>
            </w:pPr>
            <w:r w:rsidRPr="00C2594A">
              <w:rPr>
                <w:rFonts w:ascii="Arial" w:hAnsi="Arial" w:cs="Arial"/>
                <w:b/>
                <w:sz w:val="20"/>
                <w:szCs w:val="20"/>
              </w:rPr>
              <w:t>Healthcare Reform</w:t>
            </w:r>
          </w:p>
          <w:p w:rsidR="00DE0058" w:rsidRPr="00C2594A" w:rsidRDefault="00DE0058" w:rsidP="001F5273">
            <w:pPr>
              <w:rPr>
                <w:rFonts w:ascii="Arial" w:hAnsi="Arial" w:cs="Arial"/>
                <w:b/>
                <w:sz w:val="20"/>
                <w:szCs w:val="20"/>
              </w:rPr>
            </w:pPr>
          </w:p>
          <w:p w:rsidR="00DE0058" w:rsidRDefault="00DE0058" w:rsidP="001F5273">
            <w:pPr>
              <w:rPr>
                <w:rFonts w:ascii="Arial" w:hAnsi="Arial" w:cs="Arial"/>
                <w:sz w:val="20"/>
                <w:szCs w:val="20"/>
              </w:rPr>
            </w:pPr>
            <w:r w:rsidRPr="00C2594A">
              <w:rPr>
                <w:rFonts w:ascii="Arial" w:hAnsi="Arial" w:cs="Arial"/>
                <w:b/>
                <w:sz w:val="20"/>
                <w:szCs w:val="20"/>
              </w:rPr>
              <w:t>Aim:</w:t>
            </w:r>
            <w:r w:rsidR="007140EB" w:rsidRPr="00C2594A">
              <w:rPr>
                <w:rFonts w:ascii="Arial" w:hAnsi="Arial" w:cs="Arial"/>
                <w:b/>
                <w:sz w:val="20"/>
                <w:szCs w:val="20"/>
              </w:rPr>
              <w:t xml:space="preserve"> </w:t>
            </w:r>
            <w:r w:rsidR="006F1F2E" w:rsidRPr="006F1F2E">
              <w:rPr>
                <w:rFonts w:ascii="Arial" w:hAnsi="Arial" w:cs="Arial"/>
                <w:sz w:val="20"/>
                <w:szCs w:val="20"/>
              </w:rPr>
              <w:t>During Michael’s presentation he will</w:t>
            </w:r>
            <w:r w:rsidR="006F1F2E">
              <w:rPr>
                <w:rFonts w:ascii="Arial" w:hAnsi="Arial" w:cs="Arial"/>
                <w:b/>
                <w:sz w:val="20"/>
                <w:szCs w:val="20"/>
              </w:rPr>
              <w:t xml:space="preserve"> </w:t>
            </w:r>
            <w:r w:rsidR="006F1F2E" w:rsidRPr="006F1F2E">
              <w:rPr>
                <w:rFonts w:ascii="Arial" w:hAnsi="Arial" w:cs="Arial"/>
                <w:sz w:val="20"/>
                <w:szCs w:val="20"/>
              </w:rPr>
              <w:t>share</w:t>
            </w:r>
            <w:r w:rsidR="006F1F2E">
              <w:rPr>
                <w:rFonts w:ascii="Arial" w:hAnsi="Arial" w:cs="Arial"/>
                <w:b/>
                <w:sz w:val="20"/>
                <w:szCs w:val="20"/>
              </w:rPr>
              <w:t xml:space="preserve"> </w:t>
            </w:r>
            <w:r w:rsidR="007140EB" w:rsidRPr="00C2594A">
              <w:rPr>
                <w:rFonts w:ascii="Arial" w:hAnsi="Arial" w:cs="Arial"/>
                <w:sz w:val="20"/>
                <w:szCs w:val="20"/>
              </w:rPr>
              <w:t xml:space="preserve">the </w:t>
            </w:r>
            <w:r w:rsidR="00C07418">
              <w:rPr>
                <w:rFonts w:ascii="Arial" w:hAnsi="Arial" w:cs="Arial"/>
                <w:sz w:val="20"/>
                <w:szCs w:val="20"/>
              </w:rPr>
              <w:t xml:space="preserve">key elements, current implications and </w:t>
            </w:r>
            <w:r w:rsidR="007140EB" w:rsidRPr="00C2594A">
              <w:rPr>
                <w:rFonts w:ascii="Arial" w:hAnsi="Arial" w:cs="Arial"/>
                <w:sz w:val="20"/>
                <w:szCs w:val="20"/>
              </w:rPr>
              <w:t>challenges of healthcare reform</w:t>
            </w:r>
            <w:r w:rsidR="006F1F2E">
              <w:rPr>
                <w:rFonts w:ascii="Arial" w:hAnsi="Arial" w:cs="Arial"/>
                <w:sz w:val="20"/>
                <w:szCs w:val="20"/>
              </w:rPr>
              <w:t xml:space="preserve"> and the impact on the healthcare industry.  He </w:t>
            </w:r>
            <w:r w:rsidR="00C07418">
              <w:rPr>
                <w:rFonts w:ascii="Arial" w:hAnsi="Arial" w:cs="Arial"/>
                <w:sz w:val="20"/>
                <w:szCs w:val="20"/>
              </w:rPr>
              <w:t>will provide information on how to prepare healthcare stakeholders for the changes that are coming as a result of healthcare reform.</w:t>
            </w:r>
          </w:p>
          <w:p w:rsidR="00DE0058" w:rsidRPr="00C2594A" w:rsidRDefault="00DE0058" w:rsidP="001F5273">
            <w:pPr>
              <w:rPr>
                <w:rFonts w:ascii="Arial" w:hAnsi="Arial" w:cs="Arial"/>
                <w:b/>
                <w:sz w:val="20"/>
                <w:szCs w:val="20"/>
              </w:rPr>
            </w:pPr>
          </w:p>
        </w:tc>
        <w:tc>
          <w:tcPr>
            <w:tcW w:w="270" w:type="dxa"/>
          </w:tcPr>
          <w:p w:rsidR="00DA6173" w:rsidRPr="00C2594A" w:rsidRDefault="00DA6173" w:rsidP="00FC10CE">
            <w:pPr>
              <w:rPr>
                <w:rFonts w:ascii="Arial" w:hAnsi="Arial" w:cs="Arial"/>
                <w:b/>
                <w:sz w:val="20"/>
                <w:szCs w:val="20"/>
              </w:rPr>
            </w:pPr>
          </w:p>
        </w:tc>
        <w:tc>
          <w:tcPr>
            <w:tcW w:w="3420" w:type="dxa"/>
          </w:tcPr>
          <w:p w:rsidR="006F1F2E" w:rsidRDefault="006F1F2E" w:rsidP="000A3124">
            <w:pPr>
              <w:rPr>
                <w:rFonts w:ascii="Arial" w:hAnsi="Arial" w:cs="Arial"/>
                <w:b/>
                <w:sz w:val="20"/>
                <w:szCs w:val="20"/>
              </w:rPr>
            </w:pPr>
          </w:p>
          <w:p w:rsidR="006F1F2E" w:rsidRDefault="006F1F2E" w:rsidP="000A3124">
            <w:pPr>
              <w:rPr>
                <w:rFonts w:ascii="Arial" w:hAnsi="Arial" w:cs="Arial"/>
                <w:b/>
                <w:sz w:val="20"/>
                <w:szCs w:val="20"/>
              </w:rPr>
            </w:pPr>
          </w:p>
          <w:p w:rsidR="00CA5CA9" w:rsidRPr="00C2594A" w:rsidRDefault="00DE0058" w:rsidP="000A3124">
            <w:pPr>
              <w:rPr>
                <w:rFonts w:ascii="Arial" w:hAnsi="Arial" w:cs="Arial"/>
                <w:b/>
                <w:sz w:val="20"/>
                <w:szCs w:val="20"/>
              </w:rPr>
            </w:pPr>
            <w:r w:rsidRPr="00C2594A">
              <w:rPr>
                <w:rFonts w:ascii="Arial" w:hAnsi="Arial" w:cs="Arial"/>
                <w:b/>
                <w:sz w:val="20"/>
                <w:szCs w:val="20"/>
              </w:rPr>
              <w:t>Michael Regier</w:t>
            </w:r>
            <w:r w:rsidR="00A235E6" w:rsidRPr="00C2594A">
              <w:rPr>
                <w:rFonts w:ascii="Arial" w:hAnsi="Arial" w:cs="Arial"/>
                <w:b/>
                <w:sz w:val="20"/>
                <w:szCs w:val="20"/>
              </w:rPr>
              <w:t xml:space="preserve"> </w:t>
            </w:r>
          </w:p>
          <w:p w:rsidR="00C41EA0" w:rsidRDefault="00C41EA0" w:rsidP="00C41EA0">
            <w:r>
              <w:t xml:space="preserve">Vice President and Chief Legal Officer </w:t>
            </w:r>
          </w:p>
          <w:p w:rsidR="001F5273" w:rsidRPr="006F1F2E" w:rsidRDefault="00C41EA0" w:rsidP="00C41EA0">
            <w:pPr>
              <w:rPr>
                <w:rFonts w:ascii="Arial" w:hAnsi="Arial" w:cs="Arial"/>
                <w:sz w:val="20"/>
                <w:szCs w:val="20"/>
              </w:rPr>
            </w:pPr>
            <w:r>
              <w:t>Atlantic Health System</w:t>
            </w:r>
            <w:r w:rsidR="000A3124" w:rsidRPr="006F1F2E">
              <w:rPr>
                <w:rFonts w:ascii="Arial" w:hAnsi="Arial" w:cs="Arial"/>
                <w:sz w:val="20"/>
                <w:szCs w:val="20"/>
              </w:rPr>
              <w:t xml:space="preserve"> </w:t>
            </w:r>
          </w:p>
        </w:tc>
      </w:tr>
      <w:tr w:rsidR="00DA6173" w:rsidRPr="00B326F7" w:rsidTr="007D2D0B">
        <w:trPr>
          <w:gridAfter w:val="1"/>
          <w:wAfter w:w="360" w:type="dxa"/>
        </w:trPr>
        <w:tc>
          <w:tcPr>
            <w:tcW w:w="1890" w:type="dxa"/>
          </w:tcPr>
          <w:p w:rsidR="00DA6173" w:rsidRPr="00C2594A" w:rsidRDefault="00DA6173" w:rsidP="00F26534">
            <w:pPr>
              <w:rPr>
                <w:rFonts w:ascii="Arial" w:hAnsi="Arial" w:cs="Arial"/>
                <w:b/>
                <w:sz w:val="20"/>
                <w:szCs w:val="20"/>
              </w:rPr>
            </w:pPr>
            <w:r w:rsidRPr="00C2594A">
              <w:rPr>
                <w:rFonts w:ascii="Arial" w:hAnsi="Arial" w:cs="Arial"/>
                <w:b/>
                <w:sz w:val="20"/>
                <w:szCs w:val="20"/>
              </w:rPr>
              <w:t>3:15 p.m.</w:t>
            </w:r>
          </w:p>
        </w:tc>
        <w:tc>
          <w:tcPr>
            <w:tcW w:w="4320" w:type="dxa"/>
          </w:tcPr>
          <w:p w:rsidR="00DA6173" w:rsidRPr="00C2594A" w:rsidRDefault="00DA6173" w:rsidP="0030309A">
            <w:pPr>
              <w:rPr>
                <w:rFonts w:ascii="Arial" w:hAnsi="Arial" w:cs="Arial"/>
                <w:b/>
                <w:sz w:val="20"/>
                <w:szCs w:val="20"/>
              </w:rPr>
            </w:pPr>
            <w:r w:rsidRPr="00C2594A">
              <w:rPr>
                <w:rFonts w:ascii="Arial" w:hAnsi="Arial" w:cs="Arial"/>
                <w:b/>
                <w:sz w:val="20"/>
                <w:szCs w:val="20"/>
              </w:rPr>
              <w:t>Break</w:t>
            </w:r>
          </w:p>
        </w:tc>
        <w:tc>
          <w:tcPr>
            <w:tcW w:w="270" w:type="dxa"/>
          </w:tcPr>
          <w:p w:rsidR="00DA6173" w:rsidRPr="00C2594A" w:rsidRDefault="00DA6173" w:rsidP="00C70A24">
            <w:pPr>
              <w:rPr>
                <w:rFonts w:ascii="Arial" w:hAnsi="Arial" w:cs="Arial"/>
                <w:b/>
                <w:sz w:val="20"/>
                <w:szCs w:val="20"/>
              </w:rPr>
            </w:pPr>
          </w:p>
        </w:tc>
        <w:tc>
          <w:tcPr>
            <w:tcW w:w="3420" w:type="dxa"/>
          </w:tcPr>
          <w:p w:rsidR="00DA6173" w:rsidRPr="00C2594A" w:rsidRDefault="00DA6173" w:rsidP="004E0179">
            <w:pPr>
              <w:rPr>
                <w:rFonts w:ascii="Arial" w:hAnsi="Arial" w:cs="Arial"/>
                <w:b/>
                <w:sz w:val="20"/>
                <w:szCs w:val="20"/>
              </w:rPr>
            </w:pPr>
            <w:r w:rsidRPr="00C2594A">
              <w:rPr>
                <w:rFonts w:ascii="Arial" w:hAnsi="Arial" w:cs="Arial"/>
                <w:b/>
                <w:sz w:val="20"/>
                <w:szCs w:val="20"/>
              </w:rPr>
              <w:t>All</w:t>
            </w:r>
          </w:p>
          <w:p w:rsidR="00DA6173" w:rsidRPr="00C2594A" w:rsidRDefault="00DA6173" w:rsidP="004E0179">
            <w:pPr>
              <w:rPr>
                <w:rFonts w:ascii="Arial" w:hAnsi="Arial" w:cs="Arial"/>
                <w:b/>
                <w:sz w:val="20"/>
                <w:szCs w:val="20"/>
              </w:rPr>
            </w:pPr>
          </w:p>
        </w:tc>
      </w:tr>
      <w:tr w:rsidR="00DA6173" w:rsidRPr="00B326F7" w:rsidTr="007D2D0B">
        <w:trPr>
          <w:gridAfter w:val="1"/>
          <w:wAfter w:w="360" w:type="dxa"/>
        </w:trPr>
        <w:tc>
          <w:tcPr>
            <w:tcW w:w="1890" w:type="dxa"/>
          </w:tcPr>
          <w:p w:rsidR="00DA6173" w:rsidRPr="00C2594A" w:rsidRDefault="00DA6173" w:rsidP="00F26534">
            <w:pPr>
              <w:rPr>
                <w:rFonts w:ascii="Arial" w:hAnsi="Arial" w:cs="Arial"/>
                <w:b/>
                <w:sz w:val="20"/>
                <w:szCs w:val="20"/>
              </w:rPr>
            </w:pPr>
            <w:r w:rsidRPr="00C2594A">
              <w:rPr>
                <w:rFonts w:ascii="Arial" w:hAnsi="Arial" w:cs="Arial"/>
                <w:b/>
                <w:sz w:val="20"/>
                <w:szCs w:val="20"/>
              </w:rPr>
              <w:t>3:30 p.m.</w:t>
            </w:r>
          </w:p>
        </w:tc>
        <w:tc>
          <w:tcPr>
            <w:tcW w:w="4320" w:type="dxa"/>
          </w:tcPr>
          <w:p w:rsidR="008F3A26" w:rsidRPr="00C2594A" w:rsidRDefault="00DA6173" w:rsidP="008F3A26">
            <w:pPr>
              <w:spacing w:before="100" w:beforeAutospacing="1" w:after="100" w:afterAutospacing="1"/>
              <w:rPr>
                <w:rFonts w:ascii="Arial" w:hAnsi="Arial" w:cs="Arial"/>
                <w:b/>
                <w:sz w:val="20"/>
                <w:szCs w:val="20"/>
              </w:rPr>
            </w:pPr>
            <w:r w:rsidRPr="00C2594A">
              <w:rPr>
                <w:rFonts w:ascii="Arial" w:hAnsi="Arial" w:cs="Arial"/>
                <w:b/>
                <w:sz w:val="20"/>
                <w:szCs w:val="20"/>
              </w:rPr>
              <w:t>Purchasing Coalitions</w:t>
            </w:r>
          </w:p>
          <w:p w:rsidR="008F3A26" w:rsidRPr="00C2594A" w:rsidRDefault="008F3A26" w:rsidP="008F3A26">
            <w:pPr>
              <w:spacing w:before="100" w:beforeAutospacing="1" w:after="100" w:afterAutospacing="1"/>
              <w:rPr>
                <w:rFonts w:ascii="Arial" w:hAnsi="Arial" w:cs="Arial"/>
                <w:sz w:val="20"/>
                <w:szCs w:val="20"/>
              </w:rPr>
            </w:pPr>
            <w:r w:rsidRPr="00C2594A">
              <w:rPr>
                <w:rFonts w:ascii="Arial" w:hAnsi="Arial" w:cs="Arial"/>
                <w:b/>
                <w:sz w:val="20"/>
                <w:szCs w:val="20"/>
              </w:rPr>
              <w:t xml:space="preserve">Aim:  </w:t>
            </w:r>
            <w:r w:rsidRPr="00C2594A">
              <w:rPr>
                <w:rFonts w:ascii="Arial" w:hAnsi="Arial" w:cs="Arial"/>
                <w:sz w:val="20"/>
                <w:szCs w:val="20"/>
              </w:rPr>
              <w:t xml:space="preserve">This panel discussion provides an opportunity for participants to hear first hand from a diverse group of RPC executives across America the challenges and issues they experience in today’s environment and how suppliers can effectively work together with each of their unique organizations including new trends they are seeing and experiencing. </w:t>
            </w:r>
          </w:p>
          <w:p w:rsidR="00B26220" w:rsidRPr="00C2594A" w:rsidRDefault="00B26220" w:rsidP="00B26220">
            <w:pPr>
              <w:rPr>
                <w:rFonts w:ascii="Arial" w:hAnsi="Arial" w:cs="Arial"/>
                <w:sz w:val="20"/>
                <w:szCs w:val="20"/>
              </w:rPr>
            </w:pPr>
            <w:r w:rsidRPr="00C2594A">
              <w:rPr>
                <w:rFonts w:ascii="Arial" w:hAnsi="Arial" w:cs="Arial"/>
                <w:sz w:val="20"/>
                <w:szCs w:val="20"/>
              </w:rPr>
              <w:t xml:space="preserve">Each panelist will share specific and usable information related to the following:  </w:t>
            </w:r>
          </w:p>
          <w:p w:rsidR="00B26220" w:rsidRPr="00C2594A" w:rsidRDefault="00B26220" w:rsidP="00B26220">
            <w:pPr>
              <w:rPr>
                <w:rFonts w:ascii="Arial" w:hAnsi="Arial" w:cs="Arial"/>
                <w:sz w:val="20"/>
                <w:szCs w:val="20"/>
              </w:rPr>
            </w:pPr>
          </w:p>
          <w:p w:rsidR="00B26220" w:rsidRPr="00C2594A" w:rsidRDefault="00B26220" w:rsidP="00B26220">
            <w:pPr>
              <w:pStyle w:val="ListParagraph"/>
              <w:numPr>
                <w:ilvl w:val="0"/>
                <w:numId w:val="2"/>
              </w:numPr>
              <w:rPr>
                <w:rFonts w:ascii="Arial" w:hAnsi="Arial" w:cs="Arial"/>
                <w:sz w:val="20"/>
                <w:szCs w:val="20"/>
              </w:rPr>
            </w:pPr>
            <w:r w:rsidRPr="00C2594A">
              <w:rPr>
                <w:rFonts w:ascii="Arial" w:hAnsi="Arial" w:cs="Arial"/>
                <w:sz w:val="20"/>
                <w:szCs w:val="20"/>
              </w:rPr>
              <w:t>The compelling value their regional purchasing coalition brings to their hospitals/members</w:t>
            </w:r>
          </w:p>
          <w:p w:rsidR="00EB7C62" w:rsidRPr="00C2594A" w:rsidRDefault="00EB7C62" w:rsidP="00EB7C62">
            <w:pPr>
              <w:pStyle w:val="ListParagraph"/>
              <w:rPr>
                <w:rFonts w:ascii="Arial" w:hAnsi="Arial" w:cs="Arial"/>
                <w:sz w:val="20"/>
                <w:szCs w:val="20"/>
              </w:rPr>
            </w:pPr>
          </w:p>
          <w:p w:rsidR="00B26220" w:rsidRPr="00C2594A" w:rsidRDefault="00B26220" w:rsidP="00B26220">
            <w:pPr>
              <w:pStyle w:val="ListParagraph"/>
              <w:numPr>
                <w:ilvl w:val="0"/>
                <w:numId w:val="2"/>
              </w:numPr>
              <w:rPr>
                <w:rFonts w:ascii="Arial" w:hAnsi="Arial" w:cs="Arial"/>
                <w:sz w:val="20"/>
                <w:szCs w:val="20"/>
              </w:rPr>
            </w:pPr>
            <w:r w:rsidRPr="00C2594A">
              <w:rPr>
                <w:rFonts w:ascii="Arial" w:hAnsi="Arial" w:cs="Arial"/>
                <w:sz w:val="20"/>
                <w:szCs w:val="20"/>
              </w:rPr>
              <w:t>Their RPCs unique DNA and why their model is successful</w:t>
            </w:r>
          </w:p>
          <w:p w:rsidR="00EB7C62" w:rsidRPr="00C2594A" w:rsidRDefault="00EB7C62" w:rsidP="00EB7C62">
            <w:pPr>
              <w:pStyle w:val="ListParagraph"/>
              <w:rPr>
                <w:rFonts w:ascii="Arial" w:hAnsi="Arial" w:cs="Arial"/>
                <w:sz w:val="20"/>
                <w:szCs w:val="20"/>
              </w:rPr>
            </w:pPr>
          </w:p>
          <w:p w:rsidR="00B26220" w:rsidRPr="00C2594A" w:rsidRDefault="00B26220" w:rsidP="00B26220">
            <w:pPr>
              <w:pStyle w:val="ListParagraph"/>
              <w:numPr>
                <w:ilvl w:val="0"/>
                <w:numId w:val="2"/>
              </w:numPr>
              <w:rPr>
                <w:rFonts w:ascii="Arial" w:hAnsi="Arial" w:cs="Arial"/>
                <w:sz w:val="20"/>
                <w:szCs w:val="20"/>
              </w:rPr>
            </w:pPr>
            <w:r w:rsidRPr="00C2594A">
              <w:rPr>
                <w:rFonts w:ascii="Arial" w:hAnsi="Arial" w:cs="Arial"/>
                <w:sz w:val="20"/>
                <w:szCs w:val="20"/>
              </w:rPr>
              <w:t xml:space="preserve"> What is the GPOs role in their regional purchasing coalition?</w:t>
            </w:r>
          </w:p>
          <w:p w:rsidR="00EB7C62" w:rsidRPr="00C2594A" w:rsidRDefault="00EB7C62" w:rsidP="00EB7C62">
            <w:pPr>
              <w:pStyle w:val="ListParagraph"/>
              <w:rPr>
                <w:rFonts w:ascii="Arial" w:hAnsi="Arial" w:cs="Arial"/>
                <w:sz w:val="20"/>
                <w:szCs w:val="20"/>
              </w:rPr>
            </w:pPr>
          </w:p>
          <w:p w:rsidR="00B26220" w:rsidRPr="00C2594A" w:rsidRDefault="00B26220" w:rsidP="00B26220">
            <w:pPr>
              <w:pStyle w:val="ListParagraph"/>
              <w:numPr>
                <w:ilvl w:val="0"/>
                <w:numId w:val="2"/>
              </w:numPr>
              <w:rPr>
                <w:rFonts w:ascii="Arial" w:hAnsi="Arial" w:cs="Arial"/>
                <w:sz w:val="20"/>
                <w:szCs w:val="20"/>
              </w:rPr>
            </w:pPr>
            <w:r w:rsidRPr="00C2594A">
              <w:rPr>
                <w:rFonts w:ascii="Arial" w:hAnsi="Arial" w:cs="Arial"/>
                <w:sz w:val="20"/>
                <w:szCs w:val="20"/>
              </w:rPr>
              <w:t>How does the regional purchasing coalition most effectively work with the suppliers?</w:t>
            </w:r>
          </w:p>
          <w:p w:rsidR="00EB7C62" w:rsidRPr="00C2594A" w:rsidRDefault="00EB7C62" w:rsidP="00EB7C62">
            <w:pPr>
              <w:pStyle w:val="ListParagraph"/>
              <w:rPr>
                <w:rFonts w:ascii="Arial" w:hAnsi="Arial" w:cs="Arial"/>
                <w:sz w:val="20"/>
                <w:szCs w:val="20"/>
              </w:rPr>
            </w:pPr>
          </w:p>
          <w:p w:rsidR="00B26220" w:rsidRPr="00C2594A" w:rsidRDefault="00B26220" w:rsidP="00B26220">
            <w:pPr>
              <w:pStyle w:val="ListParagraph"/>
              <w:numPr>
                <w:ilvl w:val="0"/>
                <w:numId w:val="2"/>
              </w:numPr>
              <w:rPr>
                <w:rFonts w:ascii="Arial" w:hAnsi="Arial" w:cs="Arial"/>
                <w:sz w:val="20"/>
                <w:szCs w:val="20"/>
              </w:rPr>
            </w:pPr>
            <w:r w:rsidRPr="00C2594A">
              <w:rPr>
                <w:rFonts w:ascii="Arial" w:hAnsi="Arial" w:cs="Arial"/>
                <w:sz w:val="20"/>
                <w:szCs w:val="20"/>
              </w:rPr>
              <w:t>New trends forming in today’s environment related to regional purchasing coalitions</w:t>
            </w:r>
          </w:p>
          <w:p w:rsidR="00EB7C62" w:rsidRPr="00C2594A" w:rsidRDefault="00EB7C62" w:rsidP="00EB7C62">
            <w:pPr>
              <w:pStyle w:val="ListParagraph"/>
              <w:rPr>
                <w:rFonts w:ascii="Arial" w:hAnsi="Arial" w:cs="Arial"/>
                <w:sz w:val="20"/>
                <w:szCs w:val="20"/>
              </w:rPr>
            </w:pPr>
          </w:p>
          <w:p w:rsidR="00721EC1" w:rsidRPr="00C2594A" w:rsidRDefault="008F3A26" w:rsidP="008F3A26">
            <w:pPr>
              <w:pStyle w:val="ListParagraph"/>
              <w:numPr>
                <w:ilvl w:val="0"/>
                <w:numId w:val="2"/>
              </w:numPr>
              <w:spacing w:before="100" w:beforeAutospacing="1" w:after="100" w:afterAutospacing="1"/>
              <w:rPr>
                <w:rFonts w:ascii="Arial" w:hAnsi="Arial" w:cs="Arial"/>
                <w:b/>
                <w:sz w:val="20"/>
                <w:szCs w:val="20"/>
              </w:rPr>
            </w:pPr>
            <w:r w:rsidRPr="00C2594A">
              <w:rPr>
                <w:rFonts w:ascii="Arial" w:hAnsi="Arial" w:cs="Arial"/>
                <w:sz w:val="20"/>
                <w:szCs w:val="20"/>
              </w:rPr>
              <w:t>Your</w:t>
            </w:r>
            <w:r w:rsidR="00B26220" w:rsidRPr="00C2594A">
              <w:rPr>
                <w:rFonts w:ascii="Arial" w:hAnsi="Arial" w:cs="Arial"/>
                <w:sz w:val="20"/>
                <w:szCs w:val="20"/>
              </w:rPr>
              <w:t xml:space="preserve"> specific imperatives/goals for the next 2 years</w:t>
            </w:r>
          </w:p>
        </w:tc>
        <w:tc>
          <w:tcPr>
            <w:tcW w:w="270" w:type="dxa"/>
          </w:tcPr>
          <w:p w:rsidR="00DA6173" w:rsidRPr="00C2594A" w:rsidRDefault="00DA6173" w:rsidP="009051DE">
            <w:pPr>
              <w:rPr>
                <w:rFonts w:ascii="Arial" w:hAnsi="Arial" w:cs="Arial"/>
                <w:b/>
                <w:sz w:val="20"/>
                <w:szCs w:val="20"/>
              </w:rPr>
            </w:pPr>
          </w:p>
        </w:tc>
        <w:tc>
          <w:tcPr>
            <w:tcW w:w="3420" w:type="dxa"/>
          </w:tcPr>
          <w:p w:rsidR="00B326F7" w:rsidRPr="00C2594A" w:rsidRDefault="003669A1" w:rsidP="00B26220">
            <w:pPr>
              <w:rPr>
                <w:rStyle w:val="ft"/>
                <w:rFonts w:ascii="Arial" w:hAnsi="Arial" w:cs="Arial"/>
                <w:b/>
                <w:color w:val="222222"/>
                <w:sz w:val="20"/>
                <w:szCs w:val="20"/>
              </w:rPr>
            </w:pPr>
            <w:r>
              <w:rPr>
                <w:rStyle w:val="ft"/>
                <w:rFonts w:ascii="Arial" w:hAnsi="Arial" w:cs="Arial"/>
                <w:b/>
                <w:color w:val="222222"/>
                <w:sz w:val="20"/>
                <w:szCs w:val="20"/>
              </w:rPr>
              <w:t>Susan Won</w:t>
            </w:r>
          </w:p>
          <w:p w:rsidR="00A235E6" w:rsidRPr="00C2594A" w:rsidRDefault="003669A1" w:rsidP="00B26220">
            <w:pPr>
              <w:rPr>
                <w:rStyle w:val="ft"/>
                <w:rFonts w:ascii="Arial" w:hAnsi="Arial" w:cs="Arial"/>
                <w:color w:val="222222"/>
                <w:sz w:val="20"/>
                <w:szCs w:val="20"/>
              </w:rPr>
            </w:pPr>
            <w:r>
              <w:rPr>
                <w:rStyle w:val="ft"/>
                <w:rFonts w:ascii="Arial" w:hAnsi="Arial" w:cs="Arial"/>
                <w:color w:val="222222"/>
                <w:sz w:val="20"/>
                <w:szCs w:val="20"/>
              </w:rPr>
              <w:t>Vice President</w:t>
            </w:r>
          </w:p>
          <w:p w:rsidR="00F8019D" w:rsidRDefault="003669A1" w:rsidP="00B26220">
            <w:pPr>
              <w:rPr>
                <w:rFonts w:ascii="Arial" w:hAnsi="Arial" w:cs="Arial"/>
                <w:sz w:val="20"/>
                <w:szCs w:val="20"/>
              </w:rPr>
            </w:pPr>
            <w:r>
              <w:rPr>
                <w:rFonts w:ascii="Arial" w:hAnsi="Arial" w:cs="Arial"/>
                <w:sz w:val="20"/>
                <w:szCs w:val="20"/>
              </w:rPr>
              <w:t>UHC</w:t>
            </w:r>
          </w:p>
          <w:p w:rsidR="00174DEC" w:rsidRDefault="00174DEC" w:rsidP="00B26220">
            <w:pPr>
              <w:rPr>
                <w:rFonts w:ascii="Arial" w:hAnsi="Arial" w:cs="Arial"/>
                <w:sz w:val="20"/>
                <w:szCs w:val="20"/>
              </w:rPr>
            </w:pPr>
          </w:p>
          <w:p w:rsidR="00174DEC" w:rsidRPr="005A1D35" w:rsidRDefault="00174DEC" w:rsidP="00B26220">
            <w:pPr>
              <w:rPr>
                <w:rFonts w:ascii="Arial" w:hAnsi="Arial" w:cs="Arial"/>
                <w:sz w:val="20"/>
                <w:szCs w:val="20"/>
              </w:rPr>
            </w:pPr>
            <w:r w:rsidRPr="00174DEC">
              <w:rPr>
                <w:rFonts w:ascii="Arial" w:hAnsi="Arial" w:cs="Arial"/>
                <w:b/>
                <w:sz w:val="20"/>
                <w:szCs w:val="20"/>
              </w:rPr>
              <w:t>Ed Hardin</w:t>
            </w:r>
            <w:r>
              <w:rPr>
                <w:rFonts w:ascii="Arial" w:hAnsi="Arial" w:cs="Arial"/>
                <w:b/>
                <w:sz w:val="20"/>
                <w:szCs w:val="20"/>
              </w:rPr>
              <w:t xml:space="preserve"> </w:t>
            </w:r>
          </w:p>
          <w:p w:rsidR="005A1D35" w:rsidRPr="005A1D35" w:rsidRDefault="005A1D35" w:rsidP="005A1D35">
            <w:pPr>
              <w:pStyle w:val="profile-title1"/>
              <w:shd w:val="clear" w:color="auto" w:fill="FFFFFF"/>
              <w:rPr>
                <w:rFonts w:ascii="Arial" w:hAnsi="Arial" w:cs="Arial"/>
                <w:i w:val="0"/>
                <w:color w:val="auto"/>
              </w:rPr>
            </w:pPr>
            <w:r w:rsidRPr="005A1D35">
              <w:rPr>
                <w:rFonts w:ascii="Arial" w:hAnsi="Arial" w:cs="Arial"/>
                <w:i w:val="0"/>
                <w:color w:val="auto"/>
              </w:rPr>
              <w:t>System Vice President, Supply Chain Management</w:t>
            </w:r>
          </w:p>
          <w:p w:rsidR="005A1D35" w:rsidRDefault="005A1D35" w:rsidP="005A1D35">
            <w:pPr>
              <w:pStyle w:val="profile-company1"/>
              <w:shd w:val="clear" w:color="auto" w:fill="FFFFFF"/>
              <w:rPr>
                <w:rFonts w:ascii="Arial" w:hAnsi="Arial" w:cs="Arial"/>
                <w:color w:val="auto"/>
              </w:rPr>
            </w:pPr>
            <w:r w:rsidRPr="005A1D35">
              <w:rPr>
                <w:rFonts w:ascii="Arial" w:hAnsi="Arial" w:cs="Arial"/>
                <w:color w:val="auto"/>
              </w:rPr>
              <w:t>CHRISTUS HEALTH</w:t>
            </w:r>
          </w:p>
          <w:p w:rsidR="000E3D63" w:rsidRDefault="000E3D63" w:rsidP="005A1D35">
            <w:pPr>
              <w:pStyle w:val="profile-company1"/>
              <w:shd w:val="clear" w:color="auto" w:fill="FFFFFF"/>
              <w:rPr>
                <w:rFonts w:ascii="Arial" w:hAnsi="Arial" w:cs="Arial"/>
                <w:color w:val="auto"/>
              </w:rPr>
            </w:pPr>
          </w:p>
          <w:p w:rsidR="000E3D63" w:rsidRPr="000E3D63" w:rsidRDefault="000E3D63" w:rsidP="005A1D35">
            <w:pPr>
              <w:pStyle w:val="profile-company1"/>
              <w:shd w:val="clear" w:color="auto" w:fill="FFFFFF"/>
              <w:rPr>
                <w:rFonts w:ascii="Arial" w:hAnsi="Arial" w:cs="Arial"/>
                <w:b/>
                <w:color w:val="auto"/>
              </w:rPr>
            </w:pPr>
            <w:r w:rsidRPr="000E3D63">
              <w:rPr>
                <w:rFonts w:ascii="Arial" w:hAnsi="Arial" w:cs="Arial"/>
                <w:b/>
                <w:color w:val="auto"/>
              </w:rPr>
              <w:t xml:space="preserve">Patrick </w:t>
            </w:r>
            <w:proofErr w:type="spellStart"/>
            <w:r w:rsidRPr="000E3D63">
              <w:rPr>
                <w:rFonts w:ascii="Arial" w:hAnsi="Arial" w:cs="Arial"/>
                <w:b/>
                <w:color w:val="auto"/>
              </w:rPr>
              <w:t>Sonin</w:t>
            </w:r>
            <w:proofErr w:type="spellEnd"/>
          </w:p>
          <w:p w:rsidR="000E3D63" w:rsidRDefault="000E3D63" w:rsidP="005A1D35">
            <w:pPr>
              <w:pStyle w:val="profile-company1"/>
              <w:shd w:val="clear" w:color="auto" w:fill="FFFFFF"/>
              <w:rPr>
                <w:rFonts w:ascii="Arial" w:hAnsi="Arial" w:cs="Arial"/>
                <w:color w:val="auto"/>
              </w:rPr>
            </w:pPr>
            <w:r>
              <w:rPr>
                <w:rFonts w:ascii="Arial" w:hAnsi="Arial" w:cs="Arial"/>
                <w:color w:val="auto"/>
              </w:rPr>
              <w:t xml:space="preserve">Managing Executive </w:t>
            </w:r>
          </w:p>
          <w:p w:rsidR="000E3D63" w:rsidRPr="005A1D35" w:rsidRDefault="000E3D63" w:rsidP="005A1D35">
            <w:pPr>
              <w:pStyle w:val="profile-company1"/>
              <w:shd w:val="clear" w:color="auto" w:fill="FFFFFF"/>
              <w:rPr>
                <w:rFonts w:ascii="Arial" w:hAnsi="Arial" w:cs="Arial"/>
                <w:color w:val="auto"/>
              </w:rPr>
            </w:pPr>
            <w:r>
              <w:rPr>
                <w:rFonts w:ascii="Arial" w:hAnsi="Arial" w:cs="Arial"/>
                <w:color w:val="auto"/>
              </w:rPr>
              <w:t>IPC Group Purchasing</w:t>
            </w:r>
          </w:p>
          <w:p w:rsidR="005A1D35" w:rsidRPr="00174DEC" w:rsidRDefault="005A1D35" w:rsidP="00B26220">
            <w:pPr>
              <w:rPr>
                <w:rFonts w:ascii="Arial" w:hAnsi="Arial" w:cs="Arial"/>
                <w:b/>
                <w:sz w:val="20"/>
                <w:szCs w:val="20"/>
              </w:rPr>
            </w:pPr>
          </w:p>
          <w:p w:rsidR="009D37CD" w:rsidRPr="00C2594A" w:rsidRDefault="009D37CD" w:rsidP="00B26220">
            <w:pPr>
              <w:rPr>
                <w:rStyle w:val="ft"/>
                <w:rFonts w:ascii="Arial" w:hAnsi="Arial" w:cs="Arial"/>
                <w:b/>
                <w:color w:val="222222"/>
                <w:sz w:val="20"/>
                <w:szCs w:val="20"/>
              </w:rPr>
            </w:pPr>
          </w:p>
          <w:p w:rsidR="009D37CD" w:rsidRPr="00C2594A" w:rsidRDefault="009D37CD" w:rsidP="00B26220">
            <w:pPr>
              <w:rPr>
                <w:rFonts w:ascii="Arial" w:hAnsi="Arial" w:cs="Arial"/>
                <w:b/>
                <w:sz w:val="20"/>
                <w:szCs w:val="20"/>
              </w:rPr>
            </w:pPr>
          </w:p>
          <w:p w:rsidR="009D37CD" w:rsidRPr="00C2594A" w:rsidRDefault="009D37CD" w:rsidP="00B26220">
            <w:pPr>
              <w:rPr>
                <w:rFonts w:ascii="Arial" w:hAnsi="Arial" w:cs="Arial"/>
                <w:b/>
                <w:sz w:val="20"/>
                <w:szCs w:val="20"/>
              </w:rPr>
            </w:pPr>
          </w:p>
          <w:p w:rsidR="00B26220" w:rsidRPr="00C2594A" w:rsidRDefault="00B26220" w:rsidP="00C07E84">
            <w:pPr>
              <w:rPr>
                <w:rFonts w:ascii="Arial" w:hAnsi="Arial" w:cs="Arial"/>
                <w:b/>
                <w:sz w:val="20"/>
                <w:szCs w:val="20"/>
              </w:rPr>
            </w:pPr>
          </w:p>
          <w:p w:rsidR="00A70672" w:rsidRPr="00C2594A" w:rsidRDefault="00A70672" w:rsidP="00C07E84">
            <w:pPr>
              <w:rPr>
                <w:rFonts w:ascii="Arial" w:hAnsi="Arial" w:cs="Arial"/>
                <w:b/>
                <w:sz w:val="20"/>
                <w:szCs w:val="20"/>
              </w:rPr>
            </w:pPr>
          </w:p>
          <w:p w:rsidR="00A70672" w:rsidRPr="00C2594A" w:rsidRDefault="00A70672" w:rsidP="00C07E84">
            <w:pPr>
              <w:rPr>
                <w:rFonts w:ascii="Arial" w:hAnsi="Arial" w:cs="Arial"/>
                <w:b/>
                <w:sz w:val="20"/>
                <w:szCs w:val="20"/>
              </w:rPr>
            </w:pPr>
          </w:p>
        </w:tc>
      </w:tr>
      <w:tr w:rsidR="00DA6173" w:rsidRPr="00B326F7" w:rsidTr="007D2D0B">
        <w:trPr>
          <w:gridAfter w:val="1"/>
          <w:wAfter w:w="360" w:type="dxa"/>
        </w:trPr>
        <w:tc>
          <w:tcPr>
            <w:tcW w:w="1890" w:type="dxa"/>
          </w:tcPr>
          <w:p w:rsidR="00DA6173" w:rsidRPr="00C2594A" w:rsidRDefault="00DA6173" w:rsidP="00F26534">
            <w:pPr>
              <w:rPr>
                <w:rFonts w:ascii="Arial" w:hAnsi="Arial" w:cs="Arial"/>
                <w:b/>
                <w:sz w:val="20"/>
                <w:szCs w:val="20"/>
              </w:rPr>
            </w:pPr>
            <w:r w:rsidRPr="00C2594A">
              <w:rPr>
                <w:rFonts w:ascii="Arial" w:hAnsi="Arial" w:cs="Arial"/>
                <w:b/>
                <w:sz w:val="20"/>
                <w:szCs w:val="20"/>
              </w:rPr>
              <w:t>5:00 p.m.</w:t>
            </w:r>
          </w:p>
        </w:tc>
        <w:tc>
          <w:tcPr>
            <w:tcW w:w="4320" w:type="dxa"/>
          </w:tcPr>
          <w:p w:rsidR="00DA6173" w:rsidRPr="00C2594A" w:rsidRDefault="00DA6173" w:rsidP="00FC10CE">
            <w:pPr>
              <w:rPr>
                <w:rFonts w:ascii="Arial" w:hAnsi="Arial" w:cs="Arial"/>
                <w:b/>
                <w:sz w:val="20"/>
                <w:szCs w:val="20"/>
              </w:rPr>
            </w:pPr>
            <w:r w:rsidRPr="00C2594A">
              <w:rPr>
                <w:rFonts w:ascii="Arial" w:hAnsi="Arial" w:cs="Arial"/>
                <w:b/>
                <w:sz w:val="20"/>
                <w:szCs w:val="20"/>
              </w:rPr>
              <w:t>Adjourn</w:t>
            </w:r>
          </w:p>
          <w:p w:rsidR="00DA6173" w:rsidRPr="00C2594A" w:rsidRDefault="00DA6173" w:rsidP="00FC10CE">
            <w:pPr>
              <w:rPr>
                <w:rFonts w:ascii="Arial" w:hAnsi="Arial" w:cs="Arial"/>
                <w:sz w:val="20"/>
                <w:szCs w:val="20"/>
              </w:rPr>
            </w:pPr>
          </w:p>
        </w:tc>
        <w:tc>
          <w:tcPr>
            <w:tcW w:w="270" w:type="dxa"/>
          </w:tcPr>
          <w:p w:rsidR="00DA6173" w:rsidRPr="00C2594A" w:rsidRDefault="00DA6173" w:rsidP="00FC10CE">
            <w:pPr>
              <w:rPr>
                <w:rFonts w:ascii="Arial" w:hAnsi="Arial" w:cs="Arial"/>
                <w:b/>
                <w:sz w:val="20"/>
                <w:szCs w:val="20"/>
              </w:rPr>
            </w:pPr>
            <w:r w:rsidRPr="00C2594A">
              <w:rPr>
                <w:rFonts w:ascii="Arial" w:hAnsi="Arial" w:cs="Arial"/>
                <w:b/>
                <w:sz w:val="20"/>
                <w:szCs w:val="20"/>
              </w:rPr>
              <w:lastRenderedPageBreak/>
              <w:t xml:space="preserve"> </w:t>
            </w:r>
          </w:p>
        </w:tc>
        <w:tc>
          <w:tcPr>
            <w:tcW w:w="3420" w:type="dxa"/>
          </w:tcPr>
          <w:p w:rsidR="00DA6173" w:rsidRPr="00C2594A" w:rsidRDefault="00DA6173" w:rsidP="0095593C">
            <w:pPr>
              <w:rPr>
                <w:rFonts w:ascii="Arial" w:hAnsi="Arial" w:cs="Arial"/>
                <w:b/>
                <w:sz w:val="20"/>
                <w:szCs w:val="20"/>
              </w:rPr>
            </w:pPr>
          </w:p>
          <w:p w:rsidR="00DA6173" w:rsidRPr="00C2594A" w:rsidRDefault="00DA6173" w:rsidP="00FC10CE">
            <w:pPr>
              <w:rPr>
                <w:rFonts w:ascii="Arial" w:hAnsi="Arial" w:cs="Arial"/>
                <w:b/>
                <w:sz w:val="20"/>
                <w:szCs w:val="20"/>
              </w:rPr>
            </w:pPr>
          </w:p>
        </w:tc>
      </w:tr>
      <w:tr w:rsidR="00DA6173" w:rsidRPr="00B326F7" w:rsidTr="007D2D0B">
        <w:trPr>
          <w:gridAfter w:val="1"/>
          <w:wAfter w:w="360" w:type="dxa"/>
          <w:trHeight w:val="2375"/>
        </w:trPr>
        <w:tc>
          <w:tcPr>
            <w:tcW w:w="1890" w:type="dxa"/>
          </w:tcPr>
          <w:p w:rsidR="00DA6173" w:rsidRPr="00C2594A" w:rsidRDefault="00DA6173" w:rsidP="00B26220">
            <w:pPr>
              <w:rPr>
                <w:rFonts w:ascii="Arial" w:hAnsi="Arial" w:cs="Arial"/>
                <w:b/>
                <w:sz w:val="20"/>
                <w:szCs w:val="20"/>
              </w:rPr>
            </w:pPr>
            <w:r w:rsidRPr="00C2594A">
              <w:rPr>
                <w:rFonts w:ascii="Arial" w:hAnsi="Arial" w:cs="Arial"/>
                <w:b/>
                <w:sz w:val="20"/>
                <w:szCs w:val="20"/>
              </w:rPr>
              <w:lastRenderedPageBreak/>
              <w:t xml:space="preserve">6:00 - 7:00 </w:t>
            </w:r>
            <w:r w:rsidR="00B26220" w:rsidRPr="00C2594A">
              <w:rPr>
                <w:rFonts w:ascii="Arial" w:hAnsi="Arial" w:cs="Arial"/>
                <w:b/>
                <w:sz w:val="20"/>
                <w:szCs w:val="20"/>
              </w:rPr>
              <w:t>p.</w:t>
            </w:r>
            <w:r w:rsidRPr="00C2594A">
              <w:rPr>
                <w:rFonts w:ascii="Arial" w:hAnsi="Arial" w:cs="Arial"/>
                <w:b/>
                <w:sz w:val="20"/>
                <w:szCs w:val="20"/>
              </w:rPr>
              <w:t>m.</w:t>
            </w:r>
          </w:p>
        </w:tc>
        <w:tc>
          <w:tcPr>
            <w:tcW w:w="4320" w:type="dxa"/>
          </w:tcPr>
          <w:p w:rsidR="00DA6173" w:rsidRPr="00C2594A" w:rsidRDefault="00DA6173" w:rsidP="00FC10CE">
            <w:pPr>
              <w:rPr>
                <w:rFonts w:ascii="Arial" w:hAnsi="Arial" w:cs="Arial"/>
                <w:b/>
                <w:sz w:val="20"/>
                <w:szCs w:val="20"/>
              </w:rPr>
            </w:pPr>
            <w:r w:rsidRPr="00C2594A">
              <w:rPr>
                <w:rFonts w:ascii="Arial" w:hAnsi="Arial" w:cs="Arial"/>
                <w:b/>
                <w:sz w:val="20"/>
                <w:szCs w:val="20"/>
              </w:rPr>
              <w:t>Networking Reception</w:t>
            </w:r>
          </w:p>
          <w:p w:rsidR="00DA6173" w:rsidRPr="00C2594A" w:rsidRDefault="00DA6173" w:rsidP="00FC10CE">
            <w:pPr>
              <w:rPr>
                <w:rFonts w:ascii="Arial" w:hAnsi="Arial" w:cs="Arial"/>
                <w:b/>
                <w:sz w:val="20"/>
                <w:szCs w:val="20"/>
              </w:rPr>
            </w:pPr>
          </w:p>
          <w:p w:rsidR="00DA6173" w:rsidRPr="00C2594A" w:rsidRDefault="00DA6173" w:rsidP="00FC10CE">
            <w:pPr>
              <w:rPr>
                <w:rFonts w:ascii="Arial" w:hAnsi="Arial" w:cs="Arial"/>
                <w:sz w:val="20"/>
                <w:szCs w:val="20"/>
              </w:rPr>
            </w:pPr>
            <w:r w:rsidRPr="00C2594A">
              <w:rPr>
                <w:rFonts w:ascii="Arial" w:hAnsi="Arial" w:cs="Arial"/>
                <w:sz w:val="20"/>
                <w:szCs w:val="20"/>
              </w:rPr>
              <w:t>During the reception you will enjoy the opportunity to network with supply chain executives from both the provider and supplier communities throughout America.  Building relationships will prove invaluable as you build a network of trusted individuals who will become valuable resources to you and your organization.</w:t>
            </w:r>
          </w:p>
          <w:p w:rsidR="00DA6173" w:rsidRPr="00C2594A" w:rsidRDefault="00DA6173" w:rsidP="00FC10CE">
            <w:pPr>
              <w:rPr>
                <w:rFonts w:ascii="Arial" w:hAnsi="Arial" w:cs="Arial"/>
                <w:sz w:val="20"/>
                <w:szCs w:val="20"/>
              </w:rPr>
            </w:pPr>
          </w:p>
        </w:tc>
        <w:tc>
          <w:tcPr>
            <w:tcW w:w="270" w:type="dxa"/>
          </w:tcPr>
          <w:p w:rsidR="00DA6173" w:rsidRPr="00C2594A" w:rsidRDefault="00DA6173" w:rsidP="00FC10CE">
            <w:pPr>
              <w:rPr>
                <w:rFonts w:ascii="Arial" w:hAnsi="Arial" w:cs="Arial"/>
                <w:b/>
                <w:sz w:val="20"/>
                <w:szCs w:val="20"/>
              </w:rPr>
            </w:pPr>
          </w:p>
        </w:tc>
        <w:tc>
          <w:tcPr>
            <w:tcW w:w="3420" w:type="dxa"/>
          </w:tcPr>
          <w:p w:rsidR="00DA6173" w:rsidRPr="00C2594A" w:rsidRDefault="00DA6173" w:rsidP="00FC10CE">
            <w:pPr>
              <w:rPr>
                <w:rFonts w:ascii="Arial" w:hAnsi="Arial" w:cs="Arial"/>
                <w:b/>
                <w:sz w:val="20"/>
                <w:szCs w:val="20"/>
              </w:rPr>
            </w:pPr>
            <w:r w:rsidRPr="00C2594A">
              <w:rPr>
                <w:rFonts w:ascii="Arial" w:hAnsi="Arial" w:cs="Arial"/>
                <w:b/>
                <w:sz w:val="20"/>
                <w:szCs w:val="20"/>
              </w:rPr>
              <w:t>All</w:t>
            </w:r>
          </w:p>
          <w:p w:rsidR="00DA6173" w:rsidRPr="00C2594A" w:rsidRDefault="00DA6173" w:rsidP="00FC10CE">
            <w:pPr>
              <w:rPr>
                <w:rFonts w:ascii="Arial" w:hAnsi="Arial" w:cs="Arial"/>
                <w:b/>
                <w:sz w:val="20"/>
                <w:szCs w:val="20"/>
              </w:rPr>
            </w:pPr>
          </w:p>
        </w:tc>
      </w:tr>
      <w:tr w:rsidR="00DA6173" w:rsidRPr="00B326F7" w:rsidTr="00BE6799">
        <w:trPr>
          <w:gridAfter w:val="1"/>
          <w:wAfter w:w="360" w:type="dxa"/>
          <w:trHeight w:val="513"/>
        </w:trPr>
        <w:tc>
          <w:tcPr>
            <w:tcW w:w="1890" w:type="dxa"/>
          </w:tcPr>
          <w:p w:rsidR="00DA6173" w:rsidRPr="00C2594A" w:rsidRDefault="000B716C" w:rsidP="00FC10CE">
            <w:pPr>
              <w:rPr>
                <w:rFonts w:ascii="Arial" w:hAnsi="Arial" w:cs="Arial"/>
                <w:b/>
                <w:sz w:val="20"/>
                <w:szCs w:val="20"/>
                <w:u w:val="single"/>
              </w:rPr>
            </w:pPr>
            <w:r w:rsidRPr="00C2594A">
              <w:rPr>
                <w:rFonts w:ascii="Arial" w:hAnsi="Arial" w:cs="Arial"/>
                <w:b/>
                <w:sz w:val="20"/>
                <w:szCs w:val="20"/>
                <w:u w:val="single"/>
              </w:rPr>
              <w:t xml:space="preserve">August </w:t>
            </w:r>
            <w:r w:rsidR="00F8019D" w:rsidRPr="00C2594A">
              <w:rPr>
                <w:rFonts w:ascii="Arial" w:hAnsi="Arial" w:cs="Arial"/>
                <w:b/>
                <w:sz w:val="20"/>
                <w:szCs w:val="20"/>
                <w:u w:val="single"/>
              </w:rPr>
              <w:t>24</w:t>
            </w:r>
          </w:p>
          <w:p w:rsidR="00DA6173" w:rsidRPr="00C2594A" w:rsidRDefault="00DA6173" w:rsidP="00C07E84">
            <w:pPr>
              <w:rPr>
                <w:rFonts w:ascii="Arial" w:hAnsi="Arial" w:cs="Arial"/>
                <w:b/>
                <w:sz w:val="20"/>
                <w:szCs w:val="20"/>
                <w:u w:val="single"/>
              </w:rPr>
            </w:pPr>
          </w:p>
        </w:tc>
        <w:tc>
          <w:tcPr>
            <w:tcW w:w="4320" w:type="dxa"/>
          </w:tcPr>
          <w:p w:rsidR="00DA6173" w:rsidRPr="00C2594A" w:rsidRDefault="00DA6173" w:rsidP="00FC10CE">
            <w:pPr>
              <w:rPr>
                <w:rFonts w:ascii="Arial" w:hAnsi="Arial" w:cs="Arial"/>
                <w:b/>
                <w:sz w:val="20"/>
                <w:szCs w:val="20"/>
              </w:rPr>
            </w:pPr>
          </w:p>
        </w:tc>
        <w:tc>
          <w:tcPr>
            <w:tcW w:w="270" w:type="dxa"/>
          </w:tcPr>
          <w:p w:rsidR="00DA6173" w:rsidRPr="00C2594A" w:rsidRDefault="00DA6173" w:rsidP="00FC10CE">
            <w:pPr>
              <w:rPr>
                <w:rFonts w:ascii="Arial" w:hAnsi="Arial" w:cs="Arial"/>
                <w:b/>
                <w:sz w:val="20"/>
                <w:szCs w:val="20"/>
              </w:rPr>
            </w:pPr>
          </w:p>
        </w:tc>
        <w:tc>
          <w:tcPr>
            <w:tcW w:w="3420" w:type="dxa"/>
          </w:tcPr>
          <w:p w:rsidR="00DA6173" w:rsidRPr="00C2594A" w:rsidRDefault="00DA6173" w:rsidP="00FC10CE">
            <w:pPr>
              <w:rPr>
                <w:rFonts w:ascii="Arial" w:hAnsi="Arial" w:cs="Arial"/>
                <w:b/>
                <w:sz w:val="20"/>
                <w:szCs w:val="20"/>
              </w:rPr>
            </w:pPr>
          </w:p>
        </w:tc>
      </w:tr>
      <w:tr w:rsidR="00BE6799" w:rsidRPr="00B326F7" w:rsidTr="00B01791">
        <w:trPr>
          <w:gridAfter w:val="1"/>
          <w:wAfter w:w="360" w:type="dxa"/>
        </w:trPr>
        <w:tc>
          <w:tcPr>
            <w:tcW w:w="1890" w:type="dxa"/>
          </w:tcPr>
          <w:p w:rsidR="00BE6799" w:rsidRPr="00C2594A" w:rsidRDefault="00BE6799" w:rsidP="00FC10CE">
            <w:pPr>
              <w:rPr>
                <w:rFonts w:ascii="Arial" w:hAnsi="Arial" w:cs="Arial"/>
                <w:b/>
                <w:sz w:val="20"/>
                <w:szCs w:val="20"/>
              </w:rPr>
            </w:pPr>
            <w:r w:rsidRPr="00C2594A">
              <w:rPr>
                <w:rFonts w:ascii="Arial" w:hAnsi="Arial" w:cs="Arial"/>
                <w:b/>
                <w:sz w:val="20"/>
                <w:szCs w:val="20"/>
              </w:rPr>
              <w:t>9:00 a.m.</w:t>
            </w:r>
          </w:p>
        </w:tc>
        <w:tc>
          <w:tcPr>
            <w:tcW w:w="4320" w:type="dxa"/>
          </w:tcPr>
          <w:p w:rsidR="00BE6799" w:rsidRPr="00561969" w:rsidRDefault="00561969" w:rsidP="00E86EEA">
            <w:pPr>
              <w:rPr>
                <w:rFonts w:ascii="Arial" w:hAnsi="Arial" w:cs="Arial"/>
                <w:b/>
                <w:sz w:val="20"/>
                <w:szCs w:val="20"/>
              </w:rPr>
            </w:pPr>
            <w:r w:rsidRPr="00561969">
              <w:rPr>
                <w:rFonts w:ascii="Arial" w:hAnsi="Arial" w:cs="Arial"/>
                <w:b/>
                <w:sz w:val="20"/>
                <w:szCs w:val="20"/>
              </w:rPr>
              <w:t>A Look at Dignity Health</w:t>
            </w:r>
          </w:p>
          <w:p w:rsidR="00561969" w:rsidRPr="00561969" w:rsidRDefault="00561969" w:rsidP="00E86EEA">
            <w:pPr>
              <w:rPr>
                <w:rFonts w:ascii="Arial" w:hAnsi="Arial" w:cs="Arial"/>
                <w:b/>
                <w:sz w:val="20"/>
                <w:szCs w:val="20"/>
              </w:rPr>
            </w:pPr>
          </w:p>
          <w:p w:rsidR="00561969" w:rsidRDefault="00561969" w:rsidP="00561969">
            <w:pPr>
              <w:rPr>
                <w:rFonts w:ascii="Arial" w:hAnsi="Arial" w:cs="Arial"/>
                <w:sz w:val="20"/>
                <w:szCs w:val="20"/>
              </w:rPr>
            </w:pPr>
            <w:r w:rsidRPr="00561969">
              <w:rPr>
                <w:rFonts w:ascii="Arial" w:hAnsi="Arial" w:cs="Arial"/>
                <w:b/>
                <w:sz w:val="20"/>
                <w:szCs w:val="20"/>
              </w:rPr>
              <w:t xml:space="preserve">Aim: </w:t>
            </w:r>
            <w:r>
              <w:rPr>
                <w:rFonts w:ascii="Arial" w:hAnsi="Arial" w:cs="Arial"/>
                <w:b/>
                <w:sz w:val="20"/>
                <w:szCs w:val="20"/>
              </w:rPr>
              <w:t xml:space="preserve"> </w:t>
            </w:r>
            <w:r>
              <w:rPr>
                <w:rFonts w:ascii="Arial" w:hAnsi="Arial" w:cs="Arial"/>
                <w:sz w:val="20"/>
                <w:szCs w:val="20"/>
              </w:rPr>
              <w:t>During this presentation you will hear information related to the following:</w:t>
            </w:r>
          </w:p>
          <w:p w:rsidR="00561969" w:rsidRPr="00561969" w:rsidRDefault="00561969" w:rsidP="00561969">
            <w:pPr>
              <w:rPr>
                <w:rFonts w:ascii="Arial" w:hAnsi="Arial" w:cs="Arial"/>
                <w:sz w:val="20"/>
                <w:szCs w:val="20"/>
              </w:rPr>
            </w:pPr>
          </w:p>
          <w:p w:rsidR="00561969" w:rsidRPr="00561969" w:rsidRDefault="00561969" w:rsidP="00561969">
            <w:pPr>
              <w:pStyle w:val="ListParagraph"/>
              <w:numPr>
                <w:ilvl w:val="0"/>
                <w:numId w:val="16"/>
              </w:numPr>
              <w:rPr>
                <w:rFonts w:ascii="Arial" w:eastAsia="Times New Roman" w:hAnsi="Arial" w:cs="Arial"/>
                <w:sz w:val="20"/>
                <w:szCs w:val="20"/>
              </w:rPr>
            </w:pPr>
            <w:r w:rsidRPr="00561969">
              <w:rPr>
                <w:rFonts w:ascii="Arial" w:eastAsia="Times New Roman" w:hAnsi="Arial" w:cs="Arial"/>
                <w:sz w:val="20"/>
                <w:szCs w:val="20"/>
              </w:rPr>
              <w:t>Mission, Vision and Values</w:t>
            </w:r>
            <w:r>
              <w:rPr>
                <w:rFonts w:ascii="Arial" w:eastAsia="Times New Roman" w:hAnsi="Arial" w:cs="Arial"/>
                <w:sz w:val="20"/>
                <w:szCs w:val="20"/>
              </w:rPr>
              <w:t xml:space="preserve"> of Dignity Health</w:t>
            </w:r>
          </w:p>
          <w:p w:rsidR="00561969" w:rsidRPr="00561969" w:rsidRDefault="00561969" w:rsidP="00561969">
            <w:pPr>
              <w:numPr>
                <w:ilvl w:val="0"/>
                <w:numId w:val="14"/>
              </w:numPr>
              <w:rPr>
                <w:rFonts w:ascii="Arial" w:eastAsia="Times New Roman" w:hAnsi="Arial" w:cs="Arial"/>
                <w:sz w:val="20"/>
                <w:szCs w:val="20"/>
              </w:rPr>
            </w:pPr>
            <w:r>
              <w:rPr>
                <w:rFonts w:ascii="Arial" w:eastAsia="Times New Roman" w:hAnsi="Arial" w:cs="Arial"/>
                <w:sz w:val="20"/>
                <w:szCs w:val="20"/>
              </w:rPr>
              <w:t>Their s</w:t>
            </w:r>
            <w:r w:rsidRPr="00561969">
              <w:rPr>
                <w:rFonts w:ascii="Arial" w:eastAsia="Times New Roman" w:hAnsi="Arial" w:cs="Arial"/>
                <w:sz w:val="20"/>
                <w:szCs w:val="20"/>
              </w:rPr>
              <w:t>ystem</w:t>
            </w:r>
            <w:r>
              <w:rPr>
                <w:rFonts w:ascii="Arial" w:eastAsia="Times New Roman" w:hAnsi="Arial" w:cs="Arial"/>
                <w:sz w:val="20"/>
                <w:szCs w:val="20"/>
              </w:rPr>
              <w:t>’s</w:t>
            </w:r>
            <w:r w:rsidRPr="00561969">
              <w:rPr>
                <w:rFonts w:ascii="Arial" w:eastAsia="Times New Roman" w:hAnsi="Arial" w:cs="Arial"/>
                <w:sz w:val="20"/>
                <w:szCs w:val="20"/>
              </w:rPr>
              <w:t xml:space="preserve"> make up</w:t>
            </w:r>
          </w:p>
          <w:p w:rsidR="00561969" w:rsidRPr="00561969" w:rsidRDefault="00561969" w:rsidP="00561969">
            <w:pPr>
              <w:numPr>
                <w:ilvl w:val="0"/>
                <w:numId w:val="14"/>
              </w:numPr>
              <w:rPr>
                <w:rFonts w:ascii="Arial" w:eastAsia="Times New Roman" w:hAnsi="Arial" w:cs="Arial"/>
                <w:sz w:val="20"/>
                <w:szCs w:val="20"/>
              </w:rPr>
            </w:pPr>
            <w:r>
              <w:rPr>
                <w:rFonts w:ascii="Arial" w:eastAsia="Times New Roman" w:hAnsi="Arial" w:cs="Arial"/>
                <w:sz w:val="20"/>
                <w:szCs w:val="20"/>
              </w:rPr>
              <w:t>Dignity Health’s s</w:t>
            </w:r>
            <w:r w:rsidRPr="00561969">
              <w:rPr>
                <w:rFonts w:ascii="Arial" w:eastAsia="Times New Roman" w:hAnsi="Arial" w:cs="Arial"/>
                <w:sz w:val="20"/>
                <w:szCs w:val="20"/>
              </w:rPr>
              <w:t xml:space="preserve">upply </w:t>
            </w:r>
            <w:r>
              <w:rPr>
                <w:rFonts w:ascii="Arial" w:eastAsia="Times New Roman" w:hAnsi="Arial" w:cs="Arial"/>
                <w:sz w:val="20"/>
                <w:szCs w:val="20"/>
              </w:rPr>
              <w:t>c</w:t>
            </w:r>
            <w:r w:rsidRPr="00561969">
              <w:rPr>
                <w:rFonts w:ascii="Arial" w:eastAsia="Times New Roman" w:hAnsi="Arial" w:cs="Arial"/>
                <w:sz w:val="20"/>
                <w:szCs w:val="20"/>
              </w:rPr>
              <w:t>hain operation and strategy on;</w:t>
            </w:r>
          </w:p>
          <w:p w:rsidR="00561969" w:rsidRPr="00561969" w:rsidRDefault="00561969" w:rsidP="00561969">
            <w:pPr>
              <w:numPr>
                <w:ilvl w:val="1"/>
                <w:numId w:val="14"/>
              </w:numPr>
              <w:rPr>
                <w:rFonts w:ascii="Arial" w:eastAsia="Times New Roman" w:hAnsi="Arial" w:cs="Arial"/>
                <w:sz w:val="20"/>
                <w:szCs w:val="20"/>
              </w:rPr>
            </w:pPr>
            <w:r w:rsidRPr="00561969">
              <w:rPr>
                <w:rFonts w:ascii="Arial" w:eastAsia="Times New Roman" w:hAnsi="Arial" w:cs="Arial"/>
                <w:sz w:val="20"/>
                <w:szCs w:val="20"/>
              </w:rPr>
              <w:t>Contracting</w:t>
            </w:r>
          </w:p>
          <w:p w:rsidR="00561969" w:rsidRPr="00561969" w:rsidRDefault="00561969" w:rsidP="00561969">
            <w:pPr>
              <w:numPr>
                <w:ilvl w:val="1"/>
                <w:numId w:val="14"/>
              </w:numPr>
              <w:rPr>
                <w:rFonts w:ascii="Arial" w:eastAsia="Times New Roman" w:hAnsi="Arial" w:cs="Arial"/>
                <w:sz w:val="20"/>
                <w:szCs w:val="20"/>
              </w:rPr>
            </w:pPr>
            <w:r w:rsidRPr="00561969">
              <w:rPr>
                <w:rFonts w:ascii="Arial" w:eastAsia="Times New Roman" w:hAnsi="Arial" w:cs="Arial"/>
                <w:sz w:val="20"/>
                <w:szCs w:val="20"/>
              </w:rPr>
              <w:t>Distribution</w:t>
            </w:r>
          </w:p>
          <w:p w:rsidR="00561969" w:rsidRPr="00561969" w:rsidRDefault="00561969" w:rsidP="00561969">
            <w:pPr>
              <w:numPr>
                <w:ilvl w:val="1"/>
                <w:numId w:val="14"/>
              </w:numPr>
              <w:rPr>
                <w:rFonts w:ascii="Arial" w:eastAsia="Times New Roman" w:hAnsi="Arial" w:cs="Arial"/>
                <w:sz w:val="20"/>
                <w:szCs w:val="20"/>
              </w:rPr>
            </w:pPr>
            <w:r w:rsidRPr="00561969">
              <w:rPr>
                <w:rFonts w:ascii="Arial" w:eastAsia="Times New Roman" w:hAnsi="Arial" w:cs="Arial"/>
                <w:sz w:val="20"/>
                <w:szCs w:val="20"/>
              </w:rPr>
              <w:t>Regional aggregation</w:t>
            </w:r>
          </w:p>
          <w:p w:rsidR="00561969" w:rsidRPr="00561969" w:rsidRDefault="00561969" w:rsidP="00561969">
            <w:pPr>
              <w:numPr>
                <w:ilvl w:val="1"/>
                <w:numId w:val="14"/>
              </w:numPr>
              <w:rPr>
                <w:rFonts w:ascii="Arial" w:eastAsia="Times New Roman" w:hAnsi="Arial" w:cs="Arial"/>
                <w:sz w:val="20"/>
                <w:szCs w:val="20"/>
              </w:rPr>
            </w:pPr>
            <w:r w:rsidRPr="00561969">
              <w:rPr>
                <w:rFonts w:ascii="Arial" w:eastAsia="Times New Roman" w:hAnsi="Arial" w:cs="Arial"/>
                <w:sz w:val="20"/>
                <w:szCs w:val="20"/>
              </w:rPr>
              <w:t>Self contracting</w:t>
            </w:r>
          </w:p>
          <w:p w:rsidR="00561969" w:rsidRPr="00D46811" w:rsidRDefault="00561969" w:rsidP="00E86EEA">
            <w:pPr>
              <w:numPr>
                <w:ilvl w:val="0"/>
                <w:numId w:val="14"/>
              </w:numPr>
              <w:rPr>
                <w:rFonts w:ascii="Arial" w:eastAsia="Times New Roman" w:hAnsi="Arial" w:cs="Arial"/>
                <w:sz w:val="20"/>
                <w:szCs w:val="20"/>
              </w:rPr>
            </w:pPr>
            <w:r w:rsidRPr="00561969">
              <w:rPr>
                <w:rFonts w:ascii="Arial" w:eastAsia="Times New Roman" w:hAnsi="Arial" w:cs="Arial"/>
                <w:sz w:val="20"/>
                <w:szCs w:val="20"/>
              </w:rPr>
              <w:t xml:space="preserve">Evolution of </w:t>
            </w:r>
            <w:r>
              <w:rPr>
                <w:rFonts w:ascii="Arial" w:eastAsia="Times New Roman" w:hAnsi="Arial" w:cs="Arial"/>
                <w:sz w:val="20"/>
                <w:szCs w:val="20"/>
              </w:rPr>
              <w:t xml:space="preserve">Dignity’s </w:t>
            </w:r>
            <w:r w:rsidRPr="00561969">
              <w:rPr>
                <w:rFonts w:ascii="Arial" w:eastAsia="Times New Roman" w:hAnsi="Arial" w:cs="Arial"/>
                <w:sz w:val="20"/>
                <w:szCs w:val="20"/>
              </w:rPr>
              <w:t>supply chain in an era of reform</w:t>
            </w:r>
          </w:p>
          <w:p w:rsidR="00BE6799" w:rsidRPr="00561969" w:rsidRDefault="00BE6799" w:rsidP="00E86EEA">
            <w:pPr>
              <w:rPr>
                <w:rFonts w:ascii="Arial" w:hAnsi="Arial" w:cs="Arial"/>
                <w:b/>
                <w:sz w:val="20"/>
                <w:szCs w:val="20"/>
              </w:rPr>
            </w:pPr>
          </w:p>
        </w:tc>
        <w:tc>
          <w:tcPr>
            <w:tcW w:w="270" w:type="dxa"/>
          </w:tcPr>
          <w:p w:rsidR="00BE6799" w:rsidRPr="00561969" w:rsidRDefault="00BE6799" w:rsidP="00E86EEA">
            <w:pPr>
              <w:rPr>
                <w:rFonts w:ascii="Arial" w:hAnsi="Arial" w:cs="Arial"/>
                <w:b/>
                <w:sz w:val="20"/>
                <w:szCs w:val="20"/>
              </w:rPr>
            </w:pPr>
          </w:p>
        </w:tc>
        <w:tc>
          <w:tcPr>
            <w:tcW w:w="3420" w:type="dxa"/>
          </w:tcPr>
          <w:p w:rsidR="00066D84" w:rsidRPr="00695EE1" w:rsidRDefault="00066D84" w:rsidP="00066D84">
            <w:pPr>
              <w:rPr>
                <w:rFonts w:ascii="Arial" w:hAnsi="Arial" w:cs="Arial"/>
                <w:b/>
                <w:bCs/>
                <w:iCs/>
                <w:sz w:val="20"/>
                <w:szCs w:val="20"/>
              </w:rPr>
            </w:pPr>
            <w:r w:rsidRPr="00695EE1">
              <w:rPr>
                <w:rFonts w:ascii="Arial" w:hAnsi="Arial" w:cs="Arial"/>
                <w:b/>
                <w:bCs/>
                <w:iCs/>
                <w:sz w:val="20"/>
                <w:szCs w:val="20"/>
              </w:rPr>
              <w:t>Anna Fox</w:t>
            </w:r>
          </w:p>
          <w:p w:rsidR="00066D84" w:rsidRPr="00695EE1" w:rsidRDefault="00066D84" w:rsidP="00066D84">
            <w:pPr>
              <w:rPr>
                <w:rFonts w:ascii="Arial" w:hAnsi="Arial" w:cs="Arial"/>
                <w:sz w:val="20"/>
                <w:szCs w:val="20"/>
              </w:rPr>
            </w:pPr>
            <w:r w:rsidRPr="00695EE1">
              <w:rPr>
                <w:rFonts w:ascii="Arial" w:hAnsi="Arial" w:cs="Arial"/>
                <w:sz w:val="20"/>
                <w:szCs w:val="20"/>
              </w:rPr>
              <w:t>Executive Director</w:t>
            </w:r>
          </w:p>
          <w:p w:rsidR="00066D84" w:rsidRPr="00695EE1" w:rsidRDefault="00066D84" w:rsidP="00066D84">
            <w:pPr>
              <w:rPr>
                <w:rFonts w:ascii="Arial" w:hAnsi="Arial" w:cs="Arial"/>
                <w:sz w:val="20"/>
                <w:szCs w:val="20"/>
              </w:rPr>
            </w:pPr>
            <w:r w:rsidRPr="00695EE1">
              <w:rPr>
                <w:rFonts w:ascii="Arial" w:hAnsi="Arial" w:cs="Arial"/>
                <w:sz w:val="20"/>
                <w:szCs w:val="20"/>
              </w:rPr>
              <w:t>Dignity Health Purchasing Network, LLC</w:t>
            </w:r>
          </w:p>
          <w:p w:rsidR="00561969" w:rsidRPr="00695EE1" w:rsidRDefault="00561969" w:rsidP="00066D84">
            <w:pPr>
              <w:rPr>
                <w:rFonts w:ascii="Arial" w:hAnsi="Arial" w:cs="Arial"/>
                <w:b/>
                <w:sz w:val="20"/>
                <w:szCs w:val="20"/>
              </w:rPr>
            </w:pPr>
          </w:p>
        </w:tc>
      </w:tr>
      <w:tr w:rsidR="00BE6799" w:rsidRPr="00B326F7" w:rsidTr="00B01791">
        <w:trPr>
          <w:gridAfter w:val="1"/>
          <w:wAfter w:w="360" w:type="dxa"/>
          <w:trHeight w:val="567"/>
        </w:trPr>
        <w:tc>
          <w:tcPr>
            <w:tcW w:w="1890" w:type="dxa"/>
          </w:tcPr>
          <w:p w:rsidR="00BE6799" w:rsidRPr="00C2594A" w:rsidRDefault="00BE6799" w:rsidP="001F5273">
            <w:pPr>
              <w:tabs>
                <w:tab w:val="left" w:pos="990"/>
              </w:tabs>
              <w:rPr>
                <w:rFonts w:ascii="Arial" w:hAnsi="Arial" w:cs="Arial"/>
                <w:b/>
                <w:sz w:val="20"/>
                <w:szCs w:val="20"/>
              </w:rPr>
            </w:pPr>
            <w:r w:rsidRPr="00C2594A">
              <w:rPr>
                <w:rFonts w:ascii="Arial" w:hAnsi="Arial" w:cs="Arial"/>
                <w:b/>
                <w:sz w:val="20"/>
                <w:szCs w:val="20"/>
              </w:rPr>
              <w:t>10:00 a.m.</w:t>
            </w:r>
            <w:r w:rsidRPr="00C2594A">
              <w:rPr>
                <w:rFonts w:ascii="Arial" w:hAnsi="Arial" w:cs="Arial"/>
                <w:b/>
                <w:sz w:val="20"/>
                <w:szCs w:val="20"/>
              </w:rPr>
              <w:tab/>
            </w:r>
          </w:p>
        </w:tc>
        <w:tc>
          <w:tcPr>
            <w:tcW w:w="4320" w:type="dxa"/>
          </w:tcPr>
          <w:p w:rsidR="00BE6799" w:rsidRPr="00C2594A" w:rsidRDefault="00BE6799" w:rsidP="009E3F04">
            <w:pPr>
              <w:rPr>
                <w:rFonts w:ascii="Arial" w:hAnsi="Arial" w:cs="Arial"/>
                <w:b/>
                <w:sz w:val="20"/>
                <w:szCs w:val="20"/>
              </w:rPr>
            </w:pPr>
            <w:r w:rsidRPr="00C2594A">
              <w:rPr>
                <w:rFonts w:ascii="Arial" w:hAnsi="Arial" w:cs="Arial"/>
                <w:b/>
                <w:sz w:val="20"/>
                <w:szCs w:val="20"/>
              </w:rPr>
              <w:t>Break</w:t>
            </w:r>
          </w:p>
        </w:tc>
        <w:tc>
          <w:tcPr>
            <w:tcW w:w="270" w:type="dxa"/>
          </w:tcPr>
          <w:p w:rsidR="00BE6799" w:rsidRPr="00C2594A" w:rsidRDefault="00BE6799" w:rsidP="009E3F04">
            <w:pPr>
              <w:rPr>
                <w:rFonts w:ascii="Arial" w:hAnsi="Arial" w:cs="Arial"/>
                <w:b/>
                <w:sz w:val="20"/>
                <w:szCs w:val="20"/>
              </w:rPr>
            </w:pPr>
          </w:p>
        </w:tc>
        <w:tc>
          <w:tcPr>
            <w:tcW w:w="3420" w:type="dxa"/>
          </w:tcPr>
          <w:p w:rsidR="00BE6799" w:rsidRPr="00C2594A" w:rsidRDefault="00BE6799" w:rsidP="009E3F04">
            <w:pPr>
              <w:rPr>
                <w:rFonts w:ascii="Arial" w:hAnsi="Arial" w:cs="Arial"/>
                <w:b/>
                <w:sz w:val="20"/>
                <w:szCs w:val="20"/>
              </w:rPr>
            </w:pPr>
            <w:r w:rsidRPr="00C2594A">
              <w:rPr>
                <w:rFonts w:ascii="Arial" w:hAnsi="Arial" w:cs="Arial"/>
                <w:b/>
                <w:sz w:val="20"/>
                <w:szCs w:val="20"/>
              </w:rPr>
              <w:t>All</w:t>
            </w:r>
          </w:p>
          <w:p w:rsidR="00BE6799" w:rsidRPr="00C2594A" w:rsidRDefault="00BE6799" w:rsidP="009E3F04">
            <w:pPr>
              <w:rPr>
                <w:rFonts w:ascii="Arial" w:hAnsi="Arial" w:cs="Arial"/>
                <w:b/>
                <w:sz w:val="20"/>
                <w:szCs w:val="20"/>
              </w:rPr>
            </w:pPr>
          </w:p>
        </w:tc>
      </w:tr>
      <w:tr w:rsidR="00BE6799" w:rsidRPr="00B326F7" w:rsidTr="00B01791">
        <w:trPr>
          <w:trHeight w:val="567"/>
        </w:trPr>
        <w:tc>
          <w:tcPr>
            <w:tcW w:w="1890" w:type="dxa"/>
          </w:tcPr>
          <w:p w:rsidR="00BE6799" w:rsidRPr="00C2594A" w:rsidRDefault="00BE6799" w:rsidP="001F5273">
            <w:pPr>
              <w:rPr>
                <w:rFonts w:ascii="Arial" w:hAnsi="Arial" w:cs="Arial"/>
                <w:b/>
                <w:sz w:val="20"/>
                <w:szCs w:val="20"/>
              </w:rPr>
            </w:pPr>
            <w:r w:rsidRPr="00C2594A">
              <w:rPr>
                <w:rFonts w:ascii="Arial" w:hAnsi="Arial" w:cs="Arial"/>
                <w:b/>
                <w:sz w:val="20"/>
                <w:szCs w:val="20"/>
              </w:rPr>
              <w:t xml:space="preserve">10:15 a.m. </w:t>
            </w:r>
          </w:p>
        </w:tc>
        <w:tc>
          <w:tcPr>
            <w:tcW w:w="4320" w:type="dxa"/>
          </w:tcPr>
          <w:p w:rsidR="00BE6799" w:rsidRPr="00C2594A" w:rsidRDefault="00BE6799" w:rsidP="009D37CD">
            <w:pPr>
              <w:rPr>
                <w:rFonts w:ascii="Arial" w:hAnsi="Arial" w:cs="Arial"/>
                <w:b/>
                <w:sz w:val="20"/>
                <w:szCs w:val="20"/>
              </w:rPr>
            </w:pPr>
            <w:r w:rsidRPr="00C2594A">
              <w:rPr>
                <w:rFonts w:ascii="Arial" w:hAnsi="Arial" w:cs="Arial"/>
                <w:b/>
                <w:sz w:val="20"/>
                <w:szCs w:val="20"/>
              </w:rPr>
              <w:t xml:space="preserve">Self Distribution, Prime Distribution or Hybrid Distribution Models </w:t>
            </w:r>
          </w:p>
          <w:p w:rsidR="00BE6799" w:rsidRPr="00C2594A" w:rsidRDefault="00BE6799" w:rsidP="009D37CD">
            <w:pPr>
              <w:rPr>
                <w:rFonts w:ascii="Arial" w:hAnsi="Arial" w:cs="Arial"/>
                <w:b/>
                <w:sz w:val="20"/>
                <w:szCs w:val="20"/>
              </w:rPr>
            </w:pPr>
          </w:p>
          <w:p w:rsidR="00BE6799" w:rsidRPr="00C2594A" w:rsidRDefault="00BE6799" w:rsidP="007140EB">
            <w:pPr>
              <w:rPr>
                <w:rFonts w:ascii="Arial" w:hAnsi="Arial" w:cs="Arial"/>
                <w:sz w:val="20"/>
                <w:szCs w:val="20"/>
              </w:rPr>
            </w:pPr>
            <w:r w:rsidRPr="00C2594A">
              <w:rPr>
                <w:rFonts w:ascii="Arial" w:hAnsi="Arial" w:cs="Arial"/>
                <w:b/>
                <w:bCs/>
                <w:sz w:val="20"/>
                <w:szCs w:val="20"/>
              </w:rPr>
              <w:t xml:space="preserve">Aim:  </w:t>
            </w:r>
            <w:r w:rsidRPr="00C2594A">
              <w:rPr>
                <w:rFonts w:ascii="Arial" w:hAnsi="Arial" w:cs="Arial"/>
                <w:sz w:val="20"/>
                <w:szCs w:val="20"/>
              </w:rPr>
              <w:t>During this discussion three</w:t>
            </w:r>
          </w:p>
          <w:p w:rsidR="00BE6799" w:rsidRPr="00C2594A" w:rsidRDefault="00BE6799" w:rsidP="007140EB">
            <w:pPr>
              <w:rPr>
                <w:rFonts w:ascii="Arial" w:hAnsi="Arial" w:cs="Arial"/>
                <w:sz w:val="20"/>
                <w:szCs w:val="20"/>
              </w:rPr>
            </w:pPr>
            <w:r w:rsidRPr="00C2594A">
              <w:rPr>
                <w:rFonts w:ascii="Arial" w:hAnsi="Arial" w:cs="Arial"/>
                <w:sz w:val="20"/>
                <w:szCs w:val="20"/>
              </w:rPr>
              <w:t xml:space="preserve">leading organizations will share their </w:t>
            </w:r>
            <w:r w:rsidRPr="00C2594A">
              <w:rPr>
                <w:rFonts w:ascii="Arial" w:hAnsi="Arial" w:cs="Arial"/>
                <w:b/>
                <w:sz w:val="20"/>
                <w:szCs w:val="20"/>
              </w:rPr>
              <w:t>strategies, results and lessons learned</w:t>
            </w:r>
            <w:r w:rsidRPr="00C2594A">
              <w:rPr>
                <w:rFonts w:ascii="Arial" w:hAnsi="Arial" w:cs="Arial"/>
                <w:sz w:val="20"/>
                <w:szCs w:val="20"/>
              </w:rPr>
              <w:t xml:space="preserve"> related to self distribution, prime distribution or hybrid distribution models. We will hear all sides of the exploration….  Presentations/comments will focus on the following questions.</w:t>
            </w:r>
          </w:p>
          <w:p w:rsidR="00BE6799" w:rsidRPr="00C2594A" w:rsidRDefault="00BE6799" w:rsidP="007140EB">
            <w:pPr>
              <w:rPr>
                <w:rFonts w:ascii="Arial" w:hAnsi="Arial" w:cs="Arial"/>
                <w:sz w:val="20"/>
                <w:szCs w:val="20"/>
              </w:rPr>
            </w:pPr>
          </w:p>
          <w:p w:rsidR="00BE6799" w:rsidRPr="00C2594A" w:rsidRDefault="00BE6799" w:rsidP="007140EB">
            <w:pPr>
              <w:pStyle w:val="ListParagraph"/>
              <w:numPr>
                <w:ilvl w:val="0"/>
                <w:numId w:val="6"/>
              </w:numPr>
              <w:rPr>
                <w:rFonts w:ascii="Arial" w:hAnsi="Arial" w:cs="Arial"/>
                <w:sz w:val="20"/>
                <w:szCs w:val="20"/>
              </w:rPr>
            </w:pPr>
            <w:r w:rsidRPr="00C2594A">
              <w:rPr>
                <w:rFonts w:ascii="Arial" w:hAnsi="Arial" w:cs="Arial"/>
                <w:sz w:val="20"/>
                <w:szCs w:val="20"/>
              </w:rPr>
              <w:t>How did you decide to self-distribute or not to self distribute? What measurements do you follow to ensure you made the right decision?</w:t>
            </w:r>
          </w:p>
          <w:p w:rsidR="00BE6799" w:rsidRPr="00C2594A" w:rsidRDefault="00BE6799" w:rsidP="007140EB">
            <w:pPr>
              <w:pStyle w:val="ListParagraph"/>
              <w:numPr>
                <w:ilvl w:val="0"/>
                <w:numId w:val="6"/>
              </w:numPr>
              <w:rPr>
                <w:rFonts w:ascii="Arial" w:hAnsi="Arial" w:cs="Arial"/>
                <w:sz w:val="20"/>
                <w:szCs w:val="20"/>
              </w:rPr>
            </w:pPr>
            <w:r w:rsidRPr="00C2594A">
              <w:rPr>
                <w:rFonts w:ascii="Arial" w:hAnsi="Arial" w:cs="Arial"/>
                <w:sz w:val="20"/>
                <w:szCs w:val="20"/>
              </w:rPr>
              <w:t xml:space="preserve">What challenges/opportunities does self distribution, prime distribution or hybrid distribution models present when dealing with suppliers? </w:t>
            </w:r>
          </w:p>
          <w:p w:rsidR="00BE6799" w:rsidRPr="00C2594A" w:rsidRDefault="00BE6799" w:rsidP="007140EB">
            <w:pPr>
              <w:pStyle w:val="ListParagraph"/>
              <w:numPr>
                <w:ilvl w:val="0"/>
                <w:numId w:val="6"/>
              </w:numPr>
              <w:rPr>
                <w:rFonts w:ascii="Arial" w:hAnsi="Arial" w:cs="Arial"/>
                <w:sz w:val="20"/>
                <w:szCs w:val="20"/>
              </w:rPr>
            </w:pPr>
            <w:r w:rsidRPr="00C2594A">
              <w:rPr>
                <w:rFonts w:ascii="Arial" w:hAnsi="Arial" w:cs="Arial"/>
                <w:sz w:val="20"/>
                <w:szCs w:val="20"/>
              </w:rPr>
              <w:t xml:space="preserve">What are the challenges/opportunities for self distribution, prime distribution or hybrid distribution models for the providers customers? </w:t>
            </w:r>
          </w:p>
          <w:p w:rsidR="00BE6799" w:rsidRPr="00C2594A" w:rsidRDefault="00BE6799" w:rsidP="007140EB">
            <w:pPr>
              <w:pStyle w:val="ListParagraph"/>
              <w:numPr>
                <w:ilvl w:val="0"/>
                <w:numId w:val="6"/>
              </w:numPr>
              <w:rPr>
                <w:rFonts w:ascii="Arial" w:hAnsi="Arial" w:cs="Arial"/>
                <w:sz w:val="20"/>
                <w:szCs w:val="20"/>
              </w:rPr>
            </w:pPr>
            <w:r w:rsidRPr="00C2594A">
              <w:rPr>
                <w:rFonts w:ascii="Arial" w:hAnsi="Arial" w:cs="Arial"/>
                <w:sz w:val="20"/>
                <w:szCs w:val="20"/>
              </w:rPr>
              <w:t xml:space="preserve">If someone is considering self distribution or a hybrid distribution model, what are the specific strategic questions they should </w:t>
            </w:r>
            <w:r w:rsidRPr="00C2594A">
              <w:rPr>
                <w:rFonts w:ascii="Arial" w:hAnsi="Arial" w:cs="Arial"/>
                <w:sz w:val="20"/>
                <w:szCs w:val="20"/>
              </w:rPr>
              <w:lastRenderedPageBreak/>
              <w:t>address/consider? If you have chosen not to self distribute what strategic questions did you address/consider prior to making that decision?</w:t>
            </w:r>
          </w:p>
          <w:p w:rsidR="00BE6799" w:rsidRPr="00C2594A" w:rsidRDefault="00BE6799" w:rsidP="007140EB">
            <w:pPr>
              <w:pStyle w:val="ListParagraph"/>
              <w:numPr>
                <w:ilvl w:val="0"/>
                <w:numId w:val="6"/>
              </w:numPr>
              <w:rPr>
                <w:rFonts w:ascii="Arial" w:hAnsi="Arial" w:cs="Arial"/>
                <w:sz w:val="20"/>
                <w:szCs w:val="20"/>
              </w:rPr>
            </w:pPr>
            <w:r w:rsidRPr="00C2594A">
              <w:rPr>
                <w:rFonts w:ascii="Arial" w:hAnsi="Arial" w:cs="Arial"/>
                <w:sz w:val="20"/>
                <w:szCs w:val="20"/>
              </w:rPr>
              <w:t>How important is it to maintain a relationship with the distributor as well as the manufacturer regardless of your distribution model?</w:t>
            </w:r>
          </w:p>
          <w:p w:rsidR="00BE6799" w:rsidRPr="00C2594A" w:rsidRDefault="00BE6799" w:rsidP="009D37CD">
            <w:pPr>
              <w:rPr>
                <w:rFonts w:ascii="Arial" w:hAnsi="Arial" w:cs="Arial"/>
                <w:b/>
                <w:sz w:val="20"/>
                <w:szCs w:val="20"/>
              </w:rPr>
            </w:pPr>
          </w:p>
        </w:tc>
        <w:tc>
          <w:tcPr>
            <w:tcW w:w="270" w:type="dxa"/>
          </w:tcPr>
          <w:p w:rsidR="00BE6799" w:rsidRPr="00C2594A" w:rsidRDefault="00BE6799" w:rsidP="009E3F04">
            <w:pPr>
              <w:rPr>
                <w:rFonts w:ascii="Arial" w:hAnsi="Arial" w:cs="Arial"/>
                <w:b/>
                <w:sz w:val="20"/>
                <w:szCs w:val="20"/>
              </w:rPr>
            </w:pPr>
          </w:p>
        </w:tc>
        <w:tc>
          <w:tcPr>
            <w:tcW w:w="3780" w:type="dxa"/>
            <w:gridSpan w:val="2"/>
          </w:tcPr>
          <w:p w:rsidR="00165F02" w:rsidRDefault="004E2B1A" w:rsidP="004E2B1A">
            <w:pPr>
              <w:rPr>
                <w:rFonts w:ascii="Arial" w:hAnsi="Arial" w:cs="Arial"/>
                <w:b/>
                <w:sz w:val="20"/>
                <w:szCs w:val="20"/>
              </w:rPr>
            </w:pPr>
            <w:r w:rsidRPr="004E2B1A">
              <w:rPr>
                <w:rFonts w:ascii="Arial" w:hAnsi="Arial" w:cs="Arial"/>
                <w:b/>
                <w:sz w:val="20"/>
                <w:szCs w:val="20"/>
              </w:rPr>
              <w:t>Laurel Junk</w:t>
            </w:r>
            <w:r>
              <w:rPr>
                <w:rFonts w:ascii="Arial" w:hAnsi="Arial" w:cs="Arial"/>
                <w:b/>
                <w:sz w:val="20"/>
                <w:szCs w:val="20"/>
              </w:rPr>
              <w:t xml:space="preserve"> </w:t>
            </w:r>
          </w:p>
          <w:p w:rsidR="004E2B1A" w:rsidRDefault="004E2B1A" w:rsidP="004E2B1A">
            <w:pPr>
              <w:rPr>
                <w:rFonts w:ascii="Arial" w:hAnsi="Arial" w:cs="Arial"/>
                <w:sz w:val="20"/>
                <w:szCs w:val="20"/>
              </w:rPr>
            </w:pPr>
            <w:r>
              <w:rPr>
                <w:rFonts w:ascii="Arial" w:hAnsi="Arial" w:cs="Arial"/>
                <w:sz w:val="20"/>
                <w:szCs w:val="20"/>
              </w:rPr>
              <w:t>Vice President Supply Chain</w:t>
            </w:r>
          </w:p>
          <w:p w:rsidR="004E2B1A" w:rsidRPr="00C2594A" w:rsidRDefault="004E2B1A" w:rsidP="004E2B1A">
            <w:pPr>
              <w:rPr>
                <w:rFonts w:ascii="Arial" w:hAnsi="Arial" w:cs="Arial"/>
                <w:sz w:val="20"/>
                <w:szCs w:val="20"/>
              </w:rPr>
            </w:pPr>
            <w:r w:rsidRPr="00C2594A">
              <w:rPr>
                <w:rFonts w:ascii="Arial" w:hAnsi="Arial" w:cs="Arial"/>
                <w:sz w:val="20"/>
                <w:szCs w:val="20"/>
              </w:rPr>
              <w:t>Kaiser</w:t>
            </w:r>
            <w:r>
              <w:rPr>
                <w:rFonts w:ascii="Arial" w:hAnsi="Arial" w:cs="Arial"/>
                <w:sz w:val="20"/>
                <w:szCs w:val="20"/>
              </w:rPr>
              <w:t xml:space="preserve"> Permanente Health Plan</w:t>
            </w:r>
          </w:p>
          <w:p w:rsidR="004E2B1A" w:rsidRDefault="004E2B1A" w:rsidP="007A3846">
            <w:pPr>
              <w:rPr>
                <w:rFonts w:ascii="Arial" w:hAnsi="Arial" w:cs="Arial"/>
                <w:b/>
                <w:sz w:val="20"/>
                <w:szCs w:val="20"/>
              </w:rPr>
            </w:pPr>
          </w:p>
          <w:p w:rsidR="00BE6799" w:rsidRPr="00C2594A" w:rsidRDefault="00BE6799" w:rsidP="007A3846">
            <w:pPr>
              <w:rPr>
                <w:rFonts w:ascii="Arial" w:hAnsi="Arial" w:cs="Arial"/>
                <w:b/>
                <w:sz w:val="20"/>
                <w:szCs w:val="20"/>
              </w:rPr>
            </w:pPr>
            <w:r w:rsidRPr="00C2594A">
              <w:rPr>
                <w:rFonts w:ascii="Arial" w:hAnsi="Arial" w:cs="Arial"/>
                <w:b/>
                <w:sz w:val="20"/>
                <w:szCs w:val="20"/>
              </w:rPr>
              <w:t xml:space="preserve">Matt Pehrson </w:t>
            </w:r>
          </w:p>
          <w:p w:rsidR="00BE6799" w:rsidRPr="00C2594A" w:rsidRDefault="004E2B1A" w:rsidP="007A3846">
            <w:pPr>
              <w:rPr>
                <w:rFonts w:ascii="Arial" w:hAnsi="Arial" w:cs="Arial"/>
                <w:sz w:val="20"/>
                <w:szCs w:val="20"/>
              </w:rPr>
            </w:pPr>
            <w:r>
              <w:rPr>
                <w:rFonts w:ascii="Arial" w:hAnsi="Arial" w:cs="Arial"/>
                <w:sz w:val="20"/>
                <w:szCs w:val="20"/>
              </w:rPr>
              <w:t>Vice President Supply Chain and Resource Services Management</w:t>
            </w:r>
          </w:p>
          <w:p w:rsidR="00BE6799" w:rsidRPr="00C2594A" w:rsidRDefault="00BE6799" w:rsidP="007A3846">
            <w:pPr>
              <w:rPr>
                <w:rFonts w:ascii="Arial" w:hAnsi="Arial" w:cs="Arial"/>
                <w:sz w:val="20"/>
                <w:szCs w:val="20"/>
              </w:rPr>
            </w:pPr>
            <w:r w:rsidRPr="00C2594A">
              <w:rPr>
                <w:rFonts w:ascii="Arial" w:hAnsi="Arial" w:cs="Arial"/>
                <w:sz w:val="20"/>
                <w:szCs w:val="20"/>
              </w:rPr>
              <w:t>Presbyterian Healthcare</w:t>
            </w:r>
            <w:r w:rsidR="009A0EB8">
              <w:rPr>
                <w:rFonts w:ascii="Arial" w:hAnsi="Arial" w:cs="Arial"/>
                <w:sz w:val="20"/>
                <w:szCs w:val="20"/>
              </w:rPr>
              <w:t xml:space="preserve"> Services</w:t>
            </w:r>
          </w:p>
          <w:p w:rsidR="00BE6799" w:rsidRPr="00C2594A" w:rsidRDefault="00BE6799" w:rsidP="007A3846">
            <w:pPr>
              <w:rPr>
                <w:rFonts w:ascii="Arial" w:hAnsi="Arial" w:cs="Arial"/>
                <w:sz w:val="20"/>
                <w:szCs w:val="20"/>
              </w:rPr>
            </w:pPr>
          </w:p>
          <w:p w:rsidR="00B01791" w:rsidRPr="00B01791" w:rsidRDefault="00B01791" w:rsidP="00B01791">
            <w:pPr>
              <w:rPr>
                <w:rFonts w:ascii="Arial" w:hAnsi="Arial" w:cs="Arial"/>
                <w:b/>
                <w:bCs/>
                <w:sz w:val="20"/>
                <w:szCs w:val="20"/>
              </w:rPr>
            </w:pPr>
            <w:r w:rsidRPr="00B01791">
              <w:rPr>
                <w:rFonts w:ascii="Arial" w:hAnsi="Arial" w:cs="Arial"/>
                <w:b/>
                <w:bCs/>
                <w:sz w:val="20"/>
                <w:szCs w:val="20"/>
              </w:rPr>
              <w:t>David A. Hargraves, MBA, C.P.M.</w:t>
            </w:r>
          </w:p>
          <w:p w:rsidR="00B01791" w:rsidRPr="00B01791" w:rsidRDefault="00B01791" w:rsidP="00B01791">
            <w:pPr>
              <w:rPr>
                <w:rFonts w:cs="Calibri"/>
                <w:iCs/>
                <w:sz w:val="20"/>
                <w:szCs w:val="20"/>
              </w:rPr>
            </w:pPr>
            <w:r w:rsidRPr="00B01791">
              <w:rPr>
                <w:rFonts w:ascii="Arial" w:hAnsi="Arial" w:cs="Arial"/>
                <w:iCs/>
                <w:sz w:val="20"/>
                <w:szCs w:val="20"/>
              </w:rPr>
              <w:t>Vice President Clinical Supply Chain</w:t>
            </w:r>
          </w:p>
          <w:p w:rsidR="00BE6799" w:rsidRDefault="00B01791" w:rsidP="00B01791">
            <w:pPr>
              <w:rPr>
                <w:rFonts w:ascii="Arial" w:hAnsi="Arial" w:cs="Arial"/>
                <w:sz w:val="20"/>
                <w:szCs w:val="20"/>
              </w:rPr>
            </w:pPr>
            <w:r w:rsidRPr="00B01791">
              <w:rPr>
                <w:rFonts w:ascii="Arial" w:hAnsi="Arial" w:cs="Arial"/>
                <w:sz w:val="20"/>
                <w:szCs w:val="20"/>
              </w:rPr>
              <w:t>Supply Chain Management</w:t>
            </w:r>
          </w:p>
          <w:p w:rsidR="00B01791" w:rsidRDefault="00B01791" w:rsidP="00B01791">
            <w:pPr>
              <w:rPr>
                <w:rFonts w:ascii="Arial" w:hAnsi="Arial" w:cs="Arial"/>
                <w:sz w:val="20"/>
                <w:szCs w:val="20"/>
              </w:rPr>
            </w:pPr>
            <w:r>
              <w:rPr>
                <w:rFonts w:ascii="Arial" w:hAnsi="Arial" w:cs="Arial"/>
                <w:sz w:val="20"/>
                <w:szCs w:val="20"/>
              </w:rPr>
              <w:t>UPMC</w:t>
            </w:r>
          </w:p>
          <w:p w:rsidR="00D46811" w:rsidRDefault="00D46811" w:rsidP="00B01791">
            <w:pPr>
              <w:rPr>
                <w:rFonts w:ascii="Arial" w:hAnsi="Arial" w:cs="Arial"/>
                <w:sz w:val="20"/>
                <w:szCs w:val="20"/>
              </w:rPr>
            </w:pPr>
          </w:p>
          <w:p w:rsidR="00D46811" w:rsidRDefault="00D46811" w:rsidP="00B01791">
            <w:pPr>
              <w:rPr>
                <w:rFonts w:ascii="Arial" w:hAnsi="Arial" w:cs="Arial"/>
                <w:b/>
                <w:sz w:val="20"/>
                <w:szCs w:val="20"/>
              </w:rPr>
            </w:pPr>
          </w:p>
          <w:p w:rsidR="00D46811" w:rsidRDefault="00D46811" w:rsidP="00B01791">
            <w:pPr>
              <w:rPr>
                <w:rFonts w:ascii="Arial" w:hAnsi="Arial" w:cs="Arial"/>
                <w:sz w:val="20"/>
                <w:szCs w:val="20"/>
              </w:rPr>
            </w:pPr>
          </w:p>
          <w:p w:rsidR="00D46811" w:rsidRDefault="00D46811" w:rsidP="00B01791">
            <w:pPr>
              <w:rPr>
                <w:rFonts w:ascii="Arial" w:hAnsi="Arial" w:cs="Arial"/>
                <w:sz w:val="20"/>
                <w:szCs w:val="20"/>
              </w:rPr>
            </w:pPr>
          </w:p>
          <w:p w:rsidR="002F7761" w:rsidRDefault="002F7761" w:rsidP="00B01791">
            <w:pPr>
              <w:rPr>
                <w:rFonts w:ascii="Arial" w:hAnsi="Arial" w:cs="Arial"/>
                <w:sz w:val="20"/>
                <w:szCs w:val="20"/>
              </w:rPr>
            </w:pPr>
          </w:p>
          <w:p w:rsidR="00BE6799" w:rsidRPr="00C2594A" w:rsidRDefault="00BE6799" w:rsidP="007A3846">
            <w:pPr>
              <w:rPr>
                <w:rFonts w:ascii="Arial" w:hAnsi="Arial" w:cs="Arial"/>
                <w:sz w:val="20"/>
                <w:szCs w:val="20"/>
              </w:rPr>
            </w:pPr>
          </w:p>
          <w:p w:rsidR="00BE6799" w:rsidRPr="00C2594A" w:rsidRDefault="00BE6799" w:rsidP="007A3846">
            <w:pPr>
              <w:rPr>
                <w:rFonts w:ascii="Arial" w:hAnsi="Arial" w:cs="Arial"/>
                <w:sz w:val="20"/>
                <w:szCs w:val="20"/>
              </w:rPr>
            </w:pPr>
          </w:p>
          <w:p w:rsidR="00BE6799" w:rsidRPr="00C2594A" w:rsidRDefault="00BE6799" w:rsidP="007A3846">
            <w:pPr>
              <w:rPr>
                <w:rFonts w:ascii="Arial" w:hAnsi="Arial" w:cs="Arial"/>
                <w:sz w:val="20"/>
                <w:szCs w:val="20"/>
              </w:rPr>
            </w:pPr>
          </w:p>
          <w:p w:rsidR="00BE6799" w:rsidRPr="00C2594A" w:rsidRDefault="00BE6799" w:rsidP="007A3846">
            <w:pPr>
              <w:rPr>
                <w:rFonts w:ascii="Arial" w:hAnsi="Arial" w:cs="Arial"/>
                <w:b/>
                <w:sz w:val="20"/>
                <w:szCs w:val="20"/>
              </w:rPr>
            </w:pPr>
          </w:p>
        </w:tc>
      </w:tr>
      <w:tr w:rsidR="00BE6799" w:rsidRPr="00B326F7" w:rsidTr="00B01791">
        <w:trPr>
          <w:gridAfter w:val="1"/>
          <w:wAfter w:w="360" w:type="dxa"/>
          <w:trHeight w:val="567"/>
        </w:trPr>
        <w:tc>
          <w:tcPr>
            <w:tcW w:w="1890" w:type="dxa"/>
          </w:tcPr>
          <w:p w:rsidR="00BE6799" w:rsidRPr="00C2594A" w:rsidRDefault="00BE6799" w:rsidP="00DE0058">
            <w:pPr>
              <w:tabs>
                <w:tab w:val="left" w:pos="990"/>
              </w:tabs>
              <w:rPr>
                <w:rFonts w:ascii="Arial" w:hAnsi="Arial" w:cs="Arial"/>
                <w:b/>
                <w:sz w:val="20"/>
                <w:szCs w:val="20"/>
              </w:rPr>
            </w:pPr>
            <w:r w:rsidRPr="00C2594A">
              <w:rPr>
                <w:rFonts w:ascii="Arial" w:hAnsi="Arial" w:cs="Arial"/>
                <w:b/>
                <w:sz w:val="20"/>
                <w:szCs w:val="20"/>
              </w:rPr>
              <w:lastRenderedPageBreak/>
              <w:t>11:45 a.m.</w:t>
            </w:r>
          </w:p>
        </w:tc>
        <w:tc>
          <w:tcPr>
            <w:tcW w:w="4320" w:type="dxa"/>
          </w:tcPr>
          <w:p w:rsidR="00BE6799" w:rsidRPr="00C2594A" w:rsidRDefault="00BE6799" w:rsidP="00F26534">
            <w:pPr>
              <w:rPr>
                <w:rFonts w:ascii="Arial" w:hAnsi="Arial" w:cs="Arial"/>
                <w:b/>
                <w:sz w:val="20"/>
                <w:szCs w:val="20"/>
              </w:rPr>
            </w:pPr>
            <w:r w:rsidRPr="00C2594A">
              <w:rPr>
                <w:rFonts w:ascii="Arial" w:hAnsi="Arial" w:cs="Arial"/>
                <w:b/>
                <w:sz w:val="20"/>
                <w:szCs w:val="20"/>
              </w:rPr>
              <w:t>Networking Lunch</w:t>
            </w:r>
          </w:p>
          <w:p w:rsidR="00BE6799" w:rsidRPr="00C2594A" w:rsidRDefault="00BE6799" w:rsidP="007140EB">
            <w:pPr>
              <w:rPr>
                <w:rFonts w:ascii="Arial" w:hAnsi="Arial" w:cs="Arial"/>
                <w:b/>
                <w:sz w:val="20"/>
                <w:szCs w:val="20"/>
              </w:rPr>
            </w:pPr>
          </w:p>
        </w:tc>
        <w:tc>
          <w:tcPr>
            <w:tcW w:w="270" w:type="dxa"/>
          </w:tcPr>
          <w:p w:rsidR="00BE6799" w:rsidRPr="00C2594A" w:rsidRDefault="00BE6799" w:rsidP="00FC10CE">
            <w:pPr>
              <w:rPr>
                <w:rFonts w:ascii="Arial" w:hAnsi="Arial" w:cs="Arial"/>
                <w:b/>
                <w:sz w:val="20"/>
                <w:szCs w:val="20"/>
              </w:rPr>
            </w:pPr>
          </w:p>
        </w:tc>
        <w:tc>
          <w:tcPr>
            <w:tcW w:w="3420" w:type="dxa"/>
          </w:tcPr>
          <w:p w:rsidR="00BE6799" w:rsidRPr="00C2594A" w:rsidRDefault="00BE6799" w:rsidP="00882D20">
            <w:pPr>
              <w:rPr>
                <w:rFonts w:ascii="Arial" w:hAnsi="Arial" w:cs="Arial"/>
                <w:b/>
                <w:sz w:val="20"/>
                <w:szCs w:val="20"/>
              </w:rPr>
            </w:pPr>
            <w:r w:rsidRPr="00C2594A">
              <w:rPr>
                <w:rFonts w:ascii="Arial" w:hAnsi="Arial" w:cs="Arial"/>
                <w:b/>
                <w:sz w:val="20"/>
                <w:szCs w:val="20"/>
              </w:rPr>
              <w:t>All</w:t>
            </w:r>
          </w:p>
        </w:tc>
      </w:tr>
      <w:tr w:rsidR="00BE6799" w:rsidRPr="00B326F7" w:rsidTr="00C2594A">
        <w:trPr>
          <w:gridAfter w:val="1"/>
          <w:wAfter w:w="360" w:type="dxa"/>
          <w:trHeight w:val="630"/>
        </w:trPr>
        <w:tc>
          <w:tcPr>
            <w:tcW w:w="1890" w:type="dxa"/>
          </w:tcPr>
          <w:p w:rsidR="00BE6799" w:rsidRPr="00C2594A" w:rsidRDefault="00BE6799" w:rsidP="00DE0058">
            <w:pPr>
              <w:rPr>
                <w:rFonts w:ascii="Arial" w:hAnsi="Arial" w:cs="Arial"/>
                <w:b/>
                <w:sz w:val="20"/>
                <w:szCs w:val="20"/>
              </w:rPr>
            </w:pPr>
            <w:r w:rsidRPr="00C2594A">
              <w:rPr>
                <w:rFonts w:ascii="Arial" w:hAnsi="Arial" w:cs="Arial"/>
                <w:b/>
                <w:sz w:val="20"/>
                <w:szCs w:val="20"/>
              </w:rPr>
              <w:t>12:15 p.m.</w:t>
            </w:r>
          </w:p>
        </w:tc>
        <w:tc>
          <w:tcPr>
            <w:tcW w:w="4320" w:type="dxa"/>
          </w:tcPr>
          <w:p w:rsidR="00BE6799" w:rsidRPr="00C2594A" w:rsidRDefault="00BE6799" w:rsidP="00DE0058">
            <w:pPr>
              <w:rPr>
                <w:rFonts w:ascii="Arial" w:hAnsi="Arial" w:cs="Arial"/>
                <w:b/>
                <w:sz w:val="20"/>
                <w:szCs w:val="20"/>
              </w:rPr>
            </w:pPr>
            <w:r w:rsidRPr="00C2594A">
              <w:rPr>
                <w:rFonts w:ascii="Arial" w:hAnsi="Arial" w:cs="Arial"/>
                <w:b/>
                <w:sz w:val="20"/>
                <w:szCs w:val="20"/>
              </w:rPr>
              <w:t>Accountable Care Organizations</w:t>
            </w:r>
          </w:p>
          <w:p w:rsidR="00BE6799" w:rsidRDefault="00BE6799" w:rsidP="00D46811">
            <w:pPr>
              <w:pStyle w:val="NormalWeb"/>
              <w:rPr>
                <w:rFonts w:ascii="Arial" w:hAnsi="Arial" w:cs="Arial"/>
                <w:sz w:val="20"/>
                <w:szCs w:val="20"/>
              </w:rPr>
            </w:pPr>
            <w:r w:rsidRPr="00C2594A">
              <w:rPr>
                <w:rFonts w:ascii="Arial" w:hAnsi="Arial" w:cs="Arial"/>
                <w:b/>
                <w:sz w:val="20"/>
                <w:szCs w:val="20"/>
              </w:rPr>
              <w:t xml:space="preserve">Aim: </w:t>
            </w:r>
            <w:r w:rsidRPr="00C2594A">
              <w:rPr>
                <w:rFonts w:ascii="Arial" w:hAnsi="Arial" w:cs="Arial"/>
                <w:sz w:val="20"/>
                <w:szCs w:val="20"/>
              </w:rPr>
              <w:t xml:space="preserve">During this discussion we will hear how </w:t>
            </w:r>
            <w:r w:rsidR="00D46811">
              <w:rPr>
                <w:rFonts w:ascii="Arial" w:hAnsi="Arial" w:cs="Arial"/>
                <w:sz w:val="20"/>
                <w:szCs w:val="20"/>
              </w:rPr>
              <w:t>3</w:t>
            </w:r>
            <w:r w:rsidRPr="00C2594A">
              <w:rPr>
                <w:rFonts w:ascii="Arial" w:hAnsi="Arial" w:cs="Arial"/>
                <w:sz w:val="20"/>
                <w:szCs w:val="20"/>
              </w:rPr>
              <w:t xml:space="preserve"> different organizations approach their own Accountable Care Organizations and the impact</w:t>
            </w:r>
            <w:r w:rsidRPr="00C2594A">
              <w:rPr>
                <w:rFonts w:ascii="Arial" w:hAnsi="Arial" w:cs="Arial"/>
                <w:b/>
                <w:sz w:val="20"/>
                <w:szCs w:val="20"/>
              </w:rPr>
              <w:t xml:space="preserve"> </w:t>
            </w:r>
            <w:r w:rsidRPr="00C2594A">
              <w:rPr>
                <w:rFonts w:ascii="Arial" w:hAnsi="Arial" w:cs="Arial"/>
                <w:sz w:val="20"/>
                <w:szCs w:val="20"/>
              </w:rPr>
              <w:t>on suppliers, providers and patients.</w:t>
            </w:r>
            <w:r w:rsidR="00D46811">
              <w:rPr>
                <w:rFonts w:ascii="Arial" w:hAnsi="Arial" w:cs="Arial"/>
                <w:sz w:val="20"/>
                <w:szCs w:val="20"/>
              </w:rPr>
              <w:t xml:space="preserve"> Following are some of the areas that will be addressed: </w:t>
            </w:r>
          </w:p>
          <w:p w:rsidR="00D46811" w:rsidRPr="00D46811" w:rsidRDefault="00D46811" w:rsidP="00D46811">
            <w:pPr>
              <w:numPr>
                <w:ilvl w:val="0"/>
                <w:numId w:val="17"/>
              </w:numPr>
              <w:rPr>
                <w:rFonts w:ascii="Arial" w:eastAsia="Times New Roman" w:hAnsi="Arial" w:cs="Arial"/>
                <w:sz w:val="20"/>
                <w:szCs w:val="20"/>
              </w:rPr>
            </w:pPr>
            <w:r w:rsidRPr="00D46811">
              <w:rPr>
                <w:rFonts w:ascii="Arial" w:eastAsia="Times New Roman" w:hAnsi="Arial" w:cs="Arial"/>
                <w:sz w:val="20"/>
                <w:szCs w:val="20"/>
              </w:rPr>
              <w:t xml:space="preserve">Overview of </w:t>
            </w:r>
            <w:r>
              <w:rPr>
                <w:rFonts w:ascii="Arial" w:eastAsia="Times New Roman" w:hAnsi="Arial" w:cs="Arial"/>
                <w:sz w:val="20"/>
                <w:szCs w:val="20"/>
              </w:rPr>
              <w:t xml:space="preserve">their </w:t>
            </w:r>
            <w:r w:rsidRPr="00D46811">
              <w:rPr>
                <w:rFonts w:ascii="Arial" w:eastAsia="Times New Roman" w:hAnsi="Arial" w:cs="Arial"/>
                <w:sz w:val="20"/>
                <w:szCs w:val="20"/>
              </w:rPr>
              <w:t>ACO formation</w:t>
            </w:r>
          </w:p>
          <w:p w:rsidR="00D46811" w:rsidRPr="00D46811" w:rsidRDefault="00D46811" w:rsidP="00D46811">
            <w:pPr>
              <w:numPr>
                <w:ilvl w:val="0"/>
                <w:numId w:val="17"/>
              </w:numPr>
              <w:rPr>
                <w:rFonts w:ascii="Arial" w:eastAsia="Times New Roman" w:hAnsi="Arial" w:cs="Arial"/>
                <w:sz w:val="20"/>
                <w:szCs w:val="20"/>
              </w:rPr>
            </w:pPr>
            <w:r w:rsidRPr="00D46811">
              <w:rPr>
                <w:rFonts w:ascii="Arial" w:eastAsia="Times New Roman" w:hAnsi="Arial" w:cs="Arial"/>
                <w:sz w:val="20"/>
                <w:szCs w:val="20"/>
              </w:rPr>
              <w:t>Measurement and mile</w:t>
            </w:r>
            <w:r>
              <w:rPr>
                <w:rFonts w:ascii="Arial" w:eastAsia="Times New Roman" w:hAnsi="Arial" w:cs="Arial"/>
                <w:sz w:val="20"/>
                <w:szCs w:val="20"/>
              </w:rPr>
              <w:t xml:space="preserve"> </w:t>
            </w:r>
            <w:r w:rsidRPr="00D46811">
              <w:rPr>
                <w:rFonts w:ascii="Arial" w:eastAsia="Times New Roman" w:hAnsi="Arial" w:cs="Arial"/>
                <w:sz w:val="20"/>
                <w:szCs w:val="20"/>
              </w:rPr>
              <w:t>marks of the</w:t>
            </w:r>
            <w:r>
              <w:rPr>
                <w:rFonts w:ascii="Arial" w:eastAsia="Times New Roman" w:hAnsi="Arial" w:cs="Arial"/>
                <w:sz w:val="20"/>
                <w:szCs w:val="20"/>
              </w:rPr>
              <w:t>ir</w:t>
            </w:r>
            <w:r w:rsidRPr="00D46811">
              <w:rPr>
                <w:rFonts w:ascii="Arial" w:eastAsia="Times New Roman" w:hAnsi="Arial" w:cs="Arial"/>
                <w:sz w:val="20"/>
                <w:szCs w:val="20"/>
              </w:rPr>
              <w:t xml:space="preserve"> progression</w:t>
            </w:r>
          </w:p>
          <w:p w:rsidR="00D46811" w:rsidRPr="00D46811" w:rsidRDefault="00D46811" w:rsidP="00D46811">
            <w:pPr>
              <w:numPr>
                <w:ilvl w:val="0"/>
                <w:numId w:val="17"/>
              </w:numPr>
              <w:rPr>
                <w:rFonts w:ascii="Arial" w:eastAsia="Times New Roman" w:hAnsi="Arial" w:cs="Arial"/>
                <w:sz w:val="20"/>
                <w:szCs w:val="20"/>
              </w:rPr>
            </w:pPr>
            <w:r w:rsidRPr="00D46811">
              <w:rPr>
                <w:rFonts w:ascii="Arial" w:eastAsia="Times New Roman" w:hAnsi="Arial" w:cs="Arial"/>
                <w:sz w:val="20"/>
                <w:szCs w:val="20"/>
              </w:rPr>
              <w:t>Expectations of suppliers in the reform era</w:t>
            </w:r>
          </w:p>
          <w:p w:rsidR="00D46811" w:rsidRPr="00D46811" w:rsidRDefault="00D46811" w:rsidP="00D46811">
            <w:pPr>
              <w:numPr>
                <w:ilvl w:val="0"/>
                <w:numId w:val="17"/>
              </w:numPr>
              <w:rPr>
                <w:rFonts w:ascii="Arial" w:eastAsia="Times New Roman" w:hAnsi="Arial" w:cs="Arial"/>
                <w:sz w:val="20"/>
                <w:szCs w:val="20"/>
              </w:rPr>
            </w:pPr>
            <w:r w:rsidRPr="00D46811">
              <w:rPr>
                <w:rFonts w:ascii="Arial" w:eastAsia="Times New Roman" w:hAnsi="Arial" w:cs="Arial"/>
                <w:sz w:val="20"/>
                <w:szCs w:val="20"/>
              </w:rPr>
              <w:t xml:space="preserve">Opportunities and Concerns </w:t>
            </w:r>
          </w:p>
          <w:p w:rsidR="00D46811" w:rsidRPr="00D46811" w:rsidRDefault="00D46811" w:rsidP="00D46811">
            <w:pPr>
              <w:pStyle w:val="NormalWeb"/>
              <w:rPr>
                <w:rFonts w:ascii="Arial" w:hAnsi="Arial" w:cs="Arial"/>
                <w:b/>
                <w:sz w:val="20"/>
                <w:szCs w:val="20"/>
              </w:rPr>
            </w:pPr>
          </w:p>
        </w:tc>
        <w:tc>
          <w:tcPr>
            <w:tcW w:w="270" w:type="dxa"/>
          </w:tcPr>
          <w:p w:rsidR="00BE6799" w:rsidRPr="00C2594A" w:rsidRDefault="00BE6799" w:rsidP="00C70A24">
            <w:pPr>
              <w:rPr>
                <w:rFonts w:ascii="Arial" w:hAnsi="Arial" w:cs="Arial"/>
                <w:b/>
                <w:sz w:val="20"/>
                <w:szCs w:val="20"/>
              </w:rPr>
            </w:pPr>
          </w:p>
        </w:tc>
        <w:tc>
          <w:tcPr>
            <w:tcW w:w="3420" w:type="dxa"/>
          </w:tcPr>
          <w:p w:rsidR="00D46811" w:rsidRDefault="00D46811" w:rsidP="00D46811">
            <w:pPr>
              <w:rPr>
                <w:rFonts w:ascii="Arial" w:hAnsi="Arial" w:cs="Arial"/>
                <w:b/>
                <w:sz w:val="20"/>
                <w:szCs w:val="20"/>
              </w:rPr>
            </w:pPr>
            <w:r>
              <w:rPr>
                <w:rFonts w:ascii="Arial" w:hAnsi="Arial" w:cs="Arial"/>
                <w:b/>
                <w:sz w:val="20"/>
                <w:szCs w:val="20"/>
              </w:rPr>
              <w:t>Stan Dennis</w:t>
            </w:r>
          </w:p>
          <w:p w:rsidR="00D46811" w:rsidRPr="00D46811" w:rsidRDefault="00D46811" w:rsidP="00D46811">
            <w:pPr>
              <w:rPr>
                <w:rFonts w:ascii="Arial" w:hAnsi="Arial" w:cs="Arial"/>
                <w:sz w:val="20"/>
                <w:szCs w:val="20"/>
              </w:rPr>
            </w:pPr>
            <w:r w:rsidRPr="00D46811">
              <w:rPr>
                <w:rFonts w:ascii="Arial" w:hAnsi="Arial" w:cs="Arial"/>
                <w:sz w:val="20"/>
                <w:szCs w:val="20"/>
              </w:rPr>
              <w:t>Senior Vice President/Chief Revenue Officer of Strategic Revenue Services</w:t>
            </w:r>
          </w:p>
          <w:p w:rsidR="00D46811" w:rsidRDefault="00D46811" w:rsidP="00D46811">
            <w:pPr>
              <w:spacing w:after="90"/>
              <w:outlineLvl w:val="1"/>
              <w:rPr>
                <w:rFonts w:ascii="Arial" w:hAnsi="Arial" w:cs="Arial"/>
                <w:sz w:val="20"/>
                <w:szCs w:val="20"/>
              </w:rPr>
            </w:pPr>
            <w:r w:rsidRPr="00D46811">
              <w:rPr>
                <w:rFonts w:ascii="Arial" w:hAnsi="Arial" w:cs="Arial"/>
                <w:sz w:val="20"/>
                <w:szCs w:val="20"/>
              </w:rPr>
              <w:t>Texas Health Resources</w:t>
            </w:r>
          </w:p>
          <w:p w:rsidR="00F03DF4" w:rsidRDefault="00F03DF4" w:rsidP="00D46811">
            <w:pPr>
              <w:spacing w:after="90"/>
              <w:outlineLvl w:val="1"/>
              <w:rPr>
                <w:rFonts w:ascii="Arial" w:hAnsi="Arial" w:cs="Arial"/>
                <w:b/>
                <w:bCs/>
                <w:color w:val="000000"/>
                <w:kern w:val="36"/>
                <w:sz w:val="20"/>
                <w:szCs w:val="20"/>
              </w:rPr>
            </w:pPr>
          </w:p>
          <w:p w:rsidR="00BA1977" w:rsidRDefault="002F7761" w:rsidP="00DE0058">
            <w:pPr>
              <w:spacing w:after="90"/>
              <w:outlineLvl w:val="1"/>
              <w:rPr>
                <w:rFonts w:ascii="Arial" w:hAnsi="Arial" w:cs="Arial"/>
                <w:b/>
                <w:bCs/>
                <w:color w:val="000000"/>
                <w:kern w:val="36"/>
                <w:sz w:val="20"/>
                <w:szCs w:val="20"/>
              </w:rPr>
            </w:pPr>
            <w:r>
              <w:rPr>
                <w:rFonts w:ascii="Arial" w:hAnsi="Arial" w:cs="Arial"/>
                <w:b/>
                <w:bCs/>
                <w:color w:val="000000"/>
                <w:kern w:val="36"/>
                <w:sz w:val="20"/>
                <w:szCs w:val="20"/>
              </w:rPr>
              <w:t>Terry Carrol</w:t>
            </w:r>
            <w:r w:rsidR="003956CD">
              <w:rPr>
                <w:rFonts w:ascii="Arial" w:hAnsi="Arial" w:cs="Arial"/>
                <w:b/>
                <w:bCs/>
                <w:color w:val="000000"/>
                <w:kern w:val="36"/>
                <w:sz w:val="20"/>
                <w:szCs w:val="20"/>
              </w:rPr>
              <w:t xml:space="preserve"> </w:t>
            </w:r>
          </w:p>
          <w:p w:rsidR="003956CD" w:rsidRDefault="003956CD" w:rsidP="00DE0058">
            <w:pPr>
              <w:spacing w:after="90"/>
              <w:outlineLvl w:val="1"/>
              <w:rPr>
                <w:rFonts w:ascii="Arial" w:hAnsi="Arial" w:cs="Arial"/>
                <w:bCs/>
                <w:color w:val="000000"/>
                <w:kern w:val="36"/>
                <w:sz w:val="20"/>
                <w:szCs w:val="20"/>
              </w:rPr>
            </w:pPr>
            <w:r w:rsidRPr="003956CD">
              <w:rPr>
                <w:rFonts w:ascii="Arial" w:hAnsi="Arial" w:cs="Arial"/>
                <w:bCs/>
                <w:color w:val="000000"/>
                <w:kern w:val="36"/>
                <w:sz w:val="20"/>
                <w:szCs w:val="20"/>
              </w:rPr>
              <w:t>CIO and Chief Innovation Officer Fairview Health Services</w:t>
            </w:r>
          </w:p>
          <w:p w:rsidR="00D46811" w:rsidRDefault="00D46811" w:rsidP="00DE0058">
            <w:pPr>
              <w:spacing w:after="90"/>
              <w:outlineLvl w:val="1"/>
              <w:rPr>
                <w:rFonts w:ascii="Arial" w:hAnsi="Arial" w:cs="Arial"/>
                <w:bCs/>
                <w:color w:val="000000"/>
                <w:kern w:val="36"/>
                <w:sz w:val="20"/>
                <w:szCs w:val="20"/>
              </w:rPr>
            </w:pPr>
          </w:p>
          <w:p w:rsidR="00D46811" w:rsidRPr="00D46811" w:rsidRDefault="00D46811" w:rsidP="00D46811">
            <w:pPr>
              <w:rPr>
                <w:rFonts w:ascii="Arial" w:hAnsi="Arial" w:cs="Arial"/>
                <w:b/>
                <w:sz w:val="20"/>
                <w:szCs w:val="20"/>
              </w:rPr>
            </w:pPr>
            <w:r w:rsidRPr="00D46811">
              <w:rPr>
                <w:rFonts w:ascii="Arial" w:hAnsi="Arial" w:cs="Arial"/>
                <w:b/>
                <w:sz w:val="20"/>
                <w:szCs w:val="20"/>
              </w:rPr>
              <w:t>Lois Elia</w:t>
            </w:r>
            <w:r>
              <w:rPr>
                <w:rFonts w:ascii="Arial" w:hAnsi="Arial" w:cs="Arial"/>
                <w:b/>
                <w:sz w:val="20"/>
                <w:szCs w:val="20"/>
              </w:rPr>
              <w:t xml:space="preserve"> </w:t>
            </w:r>
          </w:p>
          <w:p w:rsidR="00D46811" w:rsidRDefault="00D46811" w:rsidP="00D46811">
            <w:pPr>
              <w:rPr>
                <w:rFonts w:ascii="Arial" w:hAnsi="Arial" w:cs="Arial"/>
                <w:sz w:val="20"/>
                <w:szCs w:val="20"/>
              </w:rPr>
            </w:pPr>
            <w:r>
              <w:rPr>
                <w:rFonts w:ascii="Arial" w:hAnsi="Arial" w:cs="Arial"/>
                <w:sz w:val="20"/>
                <w:szCs w:val="20"/>
              </w:rPr>
              <w:t>Vice President</w:t>
            </w:r>
          </w:p>
          <w:p w:rsidR="00D46811" w:rsidRDefault="00D46811" w:rsidP="00D46811">
            <w:pPr>
              <w:rPr>
                <w:rFonts w:ascii="Arial" w:hAnsi="Arial" w:cs="Arial"/>
                <w:sz w:val="20"/>
                <w:szCs w:val="20"/>
              </w:rPr>
            </w:pPr>
            <w:r>
              <w:rPr>
                <w:rFonts w:ascii="Arial" w:hAnsi="Arial" w:cs="Arial"/>
                <w:sz w:val="20"/>
                <w:szCs w:val="20"/>
              </w:rPr>
              <w:t>AdvocateCare</w:t>
            </w:r>
          </w:p>
          <w:p w:rsidR="00BA1977" w:rsidRPr="00C2594A" w:rsidRDefault="00BA1977" w:rsidP="00D46811">
            <w:pPr>
              <w:spacing w:after="90"/>
              <w:outlineLvl w:val="1"/>
              <w:rPr>
                <w:rFonts w:ascii="Arial" w:hAnsi="Arial" w:cs="Arial"/>
                <w:b/>
                <w:sz w:val="20"/>
                <w:szCs w:val="20"/>
              </w:rPr>
            </w:pPr>
          </w:p>
        </w:tc>
      </w:tr>
      <w:tr w:rsidR="00C2594A" w:rsidRPr="00B326F7" w:rsidTr="000B52BE">
        <w:trPr>
          <w:gridAfter w:val="1"/>
          <w:wAfter w:w="360" w:type="dxa"/>
          <w:trHeight w:val="467"/>
        </w:trPr>
        <w:tc>
          <w:tcPr>
            <w:tcW w:w="1890" w:type="dxa"/>
          </w:tcPr>
          <w:p w:rsidR="00C2594A" w:rsidRPr="00C2594A" w:rsidRDefault="00C2594A" w:rsidP="00DE0058">
            <w:pPr>
              <w:rPr>
                <w:rFonts w:ascii="Arial" w:hAnsi="Arial" w:cs="Arial"/>
                <w:b/>
                <w:sz w:val="20"/>
                <w:szCs w:val="20"/>
              </w:rPr>
            </w:pPr>
            <w:r w:rsidRPr="00C2594A">
              <w:rPr>
                <w:rFonts w:ascii="Arial" w:hAnsi="Arial" w:cs="Arial"/>
                <w:b/>
                <w:sz w:val="20"/>
                <w:szCs w:val="20"/>
              </w:rPr>
              <w:t>1:45 p.m.</w:t>
            </w:r>
          </w:p>
        </w:tc>
        <w:tc>
          <w:tcPr>
            <w:tcW w:w="4320" w:type="dxa"/>
          </w:tcPr>
          <w:p w:rsidR="00C2594A" w:rsidRPr="00C2594A" w:rsidRDefault="00C2594A" w:rsidP="005D6490">
            <w:pPr>
              <w:rPr>
                <w:rFonts w:ascii="Arial" w:hAnsi="Arial" w:cs="Arial"/>
                <w:b/>
                <w:sz w:val="20"/>
                <w:szCs w:val="20"/>
              </w:rPr>
            </w:pPr>
            <w:r w:rsidRPr="00C2594A">
              <w:rPr>
                <w:rFonts w:ascii="Arial" w:hAnsi="Arial" w:cs="Arial"/>
                <w:b/>
                <w:sz w:val="20"/>
                <w:szCs w:val="20"/>
              </w:rPr>
              <w:t>Break</w:t>
            </w:r>
          </w:p>
        </w:tc>
        <w:tc>
          <w:tcPr>
            <w:tcW w:w="270" w:type="dxa"/>
          </w:tcPr>
          <w:p w:rsidR="00C2594A" w:rsidRPr="00C2594A" w:rsidRDefault="00C2594A" w:rsidP="009051DE">
            <w:pPr>
              <w:rPr>
                <w:rFonts w:ascii="Arial" w:hAnsi="Arial" w:cs="Arial"/>
                <w:b/>
                <w:sz w:val="20"/>
                <w:szCs w:val="20"/>
              </w:rPr>
            </w:pPr>
          </w:p>
        </w:tc>
        <w:tc>
          <w:tcPr>
            <w:tcW w:w="3420" w:type="dxa"/>
          </w:tcPr>
          <w:p w:rsidR="00C2594A" w:rsidRPr="00C2594A" w:rsidRDefault="00C2594A" w:rsidP="007140EB">
            <w:pPr>
              <w:rPr>
                <w:rFonts w:ascii="Arial" w:hAnsi="Arial" w:cs="Arial"/>
                <w:b/>
                <w:sz w:val="20"/>
                <w:szCs w:val="20"/>
              </w:rPr>
            </w:pPr>
            <w:r w:rsidRPr="00C2594A">
              <w:rPr>
                <w:rFonts w:ascii="Arial" w:hAnsi="Arial" w:cs="Arial"/>
                <w:b/>
                <w:sz w:val="20"/>
                <w:szCs w:val="20"/>
              </w:rPr>
              <w:t>All</w:t>
            </w:r>
          </w:p>
        </w:tc>
      </w:tr>
      <w:tr w:rsidR="00BE6799" w:rsidRPr="00B326F7" w:rsidTr="000B52BE">
        <w:trPr>
          <w:gridAfter w:val="1"/>
          <w:wAfter w:w="360" w:type="dxa"/>
          <w:trHeight w:val="467"/>
        </w:trPr>
        <w:tc>
          <w:tcPr>
            <w:tcW w:w="1890" w:type="dxa"/>
          </w:tcPr>
          <w:p w:rsidR="00BE6799" w:rsidRPr="00C2594A" w:rsidRDefault="00C2594A" w:rsidP="00DE0058">
            <w:pPr>
              <w:rPr>
                <w:rFonts w:ascii="Arial" w:hAnsi="Arial" w:cs="Arial"/>
                <w:b/>
                <w:sz w:val="20"/>
                <w:szCs w:val="20"/>
              </w:rPr>
            </w:pPr>
            <w:r w:rsidRPr="00C2594A">
              <w:rPr>
                <w:rFonts w:ascii="Arial" w:hAnsi="Arial" w:cs="Arial"/>
                <w:b/>
                <w:sz w:val="20"/>
                <w:szCs w:val="20"/>
              </w:rPr>
              <w:t>2:00</w:t>
            </w:r>
            <w:r w:rsidR="00BE6799" w:rsidRPr="00C2594A">
              <w:rPr>
                <w:rFonts w:ascii="Arial" w:hAnsi="Arial" w:cs="Arial"/>
                <w:b/>
                <w:sz w:val="20"/>
                <w:szCs w:val="20"/>
              </w:rPr>
              <w:t xml:space="preserve"> p.m.</w:t>
            </w:r>
          </w:p>
        </w:tc>
        <w:tc>
          <w:tcPr>
            <w:tcW w:w="4320" w:type="dxa"/>
          </w:tcPr>
          <w:p w:rsidR="00BE6799" w:rsidRPr="00C2594A" w:rsidRDefault="00BE6799" w:rsidP="005D6490">
            <w:pPr>
              <w:rPr>
                <w:rFonts w:ascii="Arial" w:hAnsi="Arial" w:cs="Arial"/>
                <w:b/>
                <w:sz w:val="20"/>
                <w:szCs w:val="20"/>
              </w:rPr>
            </w:pPr>
            <w:r w:rsidRPr="00C2594A">
              <w:rPr>
                <w:rFonts w:ascii="Arial" w:hAnsi="Arial" w:cs="Arial"/>
                <w:b/>
                <w:sz w:val="20"/>
                <w:szCs w:val="20"/>
              </w:rPr>
              <w:t>Value Analysis</w:t>
            </w:r>
          </w:p>
          <w:p w:rsidR="00BE6799" w:rsidRPr="00C2594A" w:rsidRDefault="00BE6799" w:rsidP="005D6490">
            <w:pPr>
              <w:rPr>
                <w:rFonts w:ascii="Arial" w:hAnsi="Arial" w:cs="Arial"/>
                <w:b/>
                <w:sz w:val="20"/>
                <w:szCs w:val="20"/>
              </w:rPr>
            </w:pPr>
          </w:p>
          <w:p w:rsidR="00BE6799" w:rsidRPr="00C2594A" w:rsidRDefault="00BE6799" w:rsidP="007140EB">
            <w:pPr>
              <w:rPr>
                <w:rFonts w:ascii="Arial" w:hAnsi="Arial" w:cs="Arial"/>
                <w:bCs/>
                <w:sz w:val="20"/>
                <w:szCs w:val="20"/>
              </w:rPr>
            </w:pPr>
            <w:r w:rsidRPr="00C2594A">
              <w:rPr>
                <w:rFonts w:ascii="Arial" w:hAnsi="Arial" w:cs="Arial"/>
                <w:b/>
                <w:bCs/>
                <w:sz w:val="20"/>
                <w:szCs w:val="20"/>
              </w:rPr>
              <w:t>Aim:</w:t>
            </w:r>
            <w:r w:rsidRPr="00C2594A">
              <w:rPr>
                <w:rFonts w:ascii="Arial" w:hAnsi="Arial" w:cs="Arial"/>
                <w:b/>
                <w:bCs/>
                <w:color w:val="000080"/>
                <w:sz w:val="20"/>
                <w:szCs w:val="20"/>
              </w:rPr>
              <w:t xml:space="preserve"> </w:t>
            </w:r>
            <w:r w:rsidRPr="00C2594A">
              <w:rPr>
                <w:rFonts w:ascii="Arial" w:hAnsi="Arial" w:cs="Arial"/>
                <w:bCs/>
                <w:sz w:val="20"/>
                <w:szCs w:val="20"/>
              </w:rPr>
              <w:t xml:space="preserve">To explain the key functions suppliers need to understand to get clinical buy in from leading IDNs. Presentations/comments will focus on: </w:t>
            </w:r>
          </w:p>
          <w:p w:rsidR="00BE6799" w:rsidRPr="00C2594A" w:rsidRDefault="00BE6799" w:rsidP="007140EB">
            <w:pPr>
              <w:rPr>
                <w:rFonts w:ascii="Arial" w:hAnsi="Arial" w:cs="Arial"/>
                <w:bCs/>
                <w:sz w:val="20"/>
                <w:szCs w:val="20"/>
              </w:rPr>
            </w:pPr>
          </w:p>
          <w:p w:rsidR="00BE6799" w:rsidRPr="00C2594A" w:rsidRDefault="00BE6799" w:rsidP="007140EB">
            <w:pPr>
              <w:pStyle w:val="ListParagraph"/>
              <w:numPr>
                <w:ilvl w:val="0"/>
                <w:numId w:val="13"/>
              </w:numPr>
              <w:rPr>
                <w:rFonts w:ascii="Arial" w:hAnsi="Arial" w:cs="Arial"/>
                <w:bCs/>
                <w:sz w:val="20"/>
                <w:szCs w:val="20"/>
              </w:rPr>
            </w:pPr>
            <w:r w:rsidRPr="00C2594A">
              <w:rPr>
                <w:rFonts w:ascii="Arial" w:hAnsi="Arial" w:cs="Arial"/>
                <w:bCs/>
                <w:sz w:val="20"/>
                <w:szCs w:val="20"/>
              </w:rPr>
              <w:t>Brief overview of panelist organization</w:t>
            </w:r>
          </w:p>
          <w:p w:rsidR="00BE6799" w:rsidRPr="00C2594A" w:rsidRDefault="00BE6799" w:rsidP="007140EB">
            <w:pPr>
              <w:pStyle w:val="ListParagraph"/>
              <w:numPr>
                <w:ilvl w:val="0"/>
                <w:numId w:val="13"/>
              </w:numPr>
              <w:rPr>
                <w:rFonts w:ascii="Arial" w:hAnsi="Arial" w:cs="Arial"/>
                <w:bCs/>
                <w:sz w:val="20"/>
                <w:szCs w:val="20"/>
              </w:rPr>
            </w:pPr>
            <w:r w:rsidRPr="00C2594A">
              <w:rPr>
                <w:rFonts w:ascii="Arial" w:hAnsi="Arial" w:cs="Arial"/>
                <w:bCs/>
                <w:sz w:val="20"/>
                <w:szCs w:val="20"/>
              </w:rPr>
              <w:t>Understanding of the value analysis process and who the VA team consists of</w:t>
            </w:r>
          </w:p>
          <w:p w:rsidR="00BE6799" w:rsidRPr="00C2594A" w:rsidRDefault="00BE6799" w:rsidP="007140EB">
            <w:pPr>
              <w:pStyle w:val="ListParagraph"/>
              <w:numPr>
                <w:ilvl w:val="0"/>
                <w:numId w:val="13"/>
              </w:numPr>
              <w:rPr>
                <w:rFonts w:ascii="Arial" w:hAnsi="Arial" w:cs="Arial"/>
                <w:bCs/>
                <w:sz w:val="20"/>
                <w:szCs w:val="20"/>
              </w:rPr>
            </w:pPr>
            <w:r w:rsidRPr="00C2594A">
              <w:rPr>
                <w:rFonts w:ascii="Arial" w:hAnsi="Arial" w:cs="Arial"/>
                <w:bCs/>
                <w:sz w:val="20"/>
                <w:szCs w:val="20"/>
              </w:rPr>
              <w:t>How each VA teams effectively works with their GPO to ensure products are vetted without redundancy</w:t>
            </w:r>
          </w:p>
          <w:p w:rsidR="00BE6799" w:rsidRPr="00D46811" w:rsidRDefault="00BE6799" w:rsidP="000B52BE">
            <w:pPr>
              <w:pStyle w:val="ListParagraph"/>
              <w:numPr>
                <w:ilvl w:val="0"/>
                <w:numId w:val="13"/>
              </w:numPr>
              <w:rPr>
                <w:rFonts w:ascii="Arial" w:hAnsi="Arial" w:cs="Arial"/>
                <w:b/>
                <w:sz w:val="20"/>
                <w:szCs w:val="20"/>
              </w:rPr>
            </w:pPr>
            <w:r w:rsidRPr="00C2594A">
              <w:rPr>
                <w:rFonts w:ascii="Arial" w:hAnsi="Arial" w:cs="Arial"/>
                <w:bCs/>
                <w:sz w:val="20"/>
                <w:szCs w:val="20"/>
              </w:rPr>
              <w:t>Examples of how organizations have effectively worked with suppliers… showing best characteristics of suppliers working with and through the value analysis process</w:t>
            </w:r>
          </w:p>
          <w:p w:rsidR="00D46811" w:rsidRPr="00C2594A" w:rsidRDefault="00D46811" w:rsidP="00EA432C">
            <w:pPr>
              <w:pStyle w:val="ListParagraph"/>
              <w:rPr>
                <w:rFonts w:ascii="Arial" w:hAnsi="Arial" w:cs="Arial"/>
                <w:b/>
                <w:sz w:val="20"/>
                <w:szCs w:val="20"/>
              </w:rPr>
            </w:pPr>
          </w:p>
        </w:tc>
        <w:tc>
          <w:tcPr>
            <w:tcW w:w="270" w:type="dxa"/>
          </w:tcPr>
          <w:p w:rsidR="00BE6799" w:rsidRPr="00C2594A" w:rsidRDefault="00BE6799" w:rsidP="009051DE">
            <w:pPr>
              <w:rPr>
                <w:rFonts w:ascii="Arial" w:hAnsi="Arial" w:cs="Arial"/>
                <w:b/>
                <w:sz w:val="20"/>
                <w:szCs w:val="20"/>
              </w:rPr>
            </w:pPr>
          </w:p>
        </w:tc>
        <w:tc>
          <w:tcPr>
            <w:tcW w:w="3420" w:type="dxa"/>
          </w:tcPr>
          <w:p w:rsidR="00BE6799" w:rsidRPr="00C2594A" w:rsidRDefault="00BE6799" w:rsidP="007140EB">
            <w:pPr>
              <w:rPr>
                <w:rFonts w:ascii="Arial" w:hAnsi="Arial" w:cs="Arial"/>
                <w:b/>
                <w:sz w:val="20"/>
                <w:szCs w:val="20"/>
              </w:rPr>
            </w:pPr>
            <w:r w:rsidRPr="00C2594A">
              <w:rPr>
                <w:rFonts w:ascii="Arial" w:hAnsi="Arial" w:cs="Arial"/>
                <w:b/>
                <w:sz w:val="20"/>
                <w:szCs w:val="20"/>
              </w:rPr>
              <w:t>Nancy E. Hensley</w:t>
            </w:r>
            <w:r w:rsidR="004E2B1A">
              <w:rPr>
                <w:rFonts w:ascii="Arial" w:hAnsi="Arial" w:cs="Arial"/>
                <w:b/>
                <w:sz w:val="20"/>
                <w:szCs w:val="20"/>
              </w:rPr>
              <w:t xml:space="preserve"> </w:t>
            </w:r>
          </w:p>
          <w:p w:rsidR="00BE6799" w:rsidRPr="00C2594A" w:rsidRDefault="00BE6799" w:rsidP="007140EB">
            <w:pPr>
              <w:rPr>
                <w:rFonts w:ascii="Arial" w:hAnsi="Arial" w:cs="Arial"/>
                <w:sz w:val="20"/>
                <w:szCs w:val="20"/>
              </w:rPr>
            </w:pPr>
            <w:r w:rsidRPr="00C2594A">
              <w:rPr>
                <w:rFonts w:ascii="Arial" w:hAnsi="Arial" w:cs="Arial"/>
                <w:sz w:val="20"/>
                <w:szCs w:val="20"/>
              </w:rPr>
              <w:t>Director, Sourcing and Procurement</w:t>
            </w:r>
          </w:p>
          <w:p w:rsidR="00BE6799" w:rsidRDefault="00BE6799" w:rsidP="007140EB">
            <w:pPr>
              <w:rPr>
                <w:rFonts w:ascii="Arial" w:hAnsi="Arial" w:cs="Arial"/>
                <w:sz w:val="20"/>
                <w:szCs w:val="20"/>
              </w:rPr>
            </w:pPr>
            <w:r w:rsidRPr="00C2594A">
              <w:rPr>
                <w:rFonts w:ascii="Arial" w:hAnsi="Arial" w:cs="Arial"/>
                <w:sz w:val="20"/>
                <w:szCs w:val="20"/>
              </w:rPr>
              <w:t>Northwestern Memorial HealthCare</w:t>
            </w:r>
          </w:p>
          <w:p w:rsidR="002F7761" w:rsidRDefault="002F7761" w:rsidP="007140EB">
            <w:pPr>
              <w:rPr>
                <w:rFonts w:ascii="Arial" w:hAnsi="Arial" w:cs="Arial"/>
                <w:sz w:val="20"/>
                <w:szCs w:val="20"/>
              </w:rPr>
            </w:pPr>
          </w:p>
          <w:p w:rsidR="00633434" w:rsidRDefault="00633434" w:rsidP="007140EB">
            <w:pPr>
              <w:rPr>
                <w:rFonts w:ascii="Arial" w:hAnsi="Arial" w:cs="Arial"/>
                <w:sz w:val="20"/>
                <w:szCs w:val="20"/>
              </w:rPr>
            </w:pPr>
            <w:r w:rsidRPr="00633434">
              <w:rPr>
                <w:rFonts w:ascii="Arial" w:hAnsi="Arial" w:cs="Arial"/>
                <w:b/>
                <w:sz w:val="20"/>
                <w:szCs w:val="20"/>
              </w:rPr>
              <w:t>Beth Potter</w:t>
            </w:r>
            <w:r>
              <w:rPr>
                <w:rFonts w:ascii="Arial" w:hAnsi="Arial" w:cs="Arial"/>
                <w:sz w:val="20"/>
                <w:szCs w:val="20"/>
              </w:rPr>
              <w:t xml:space="preserve"> Director of Clinical Value Analysis &amp; Pharmacy</w:t>
            </w:r>
          </w:p>
          <w:p w:rsidR="00633434" w:rsidRDefault="00633434" w:rsidP="007140EB">
            <w:pPr>
              <w:rPr>
                <w:rFonts w:ascii="Arial" w:hAnsi="Arial" w:cs="Arial"/>
                <w:sz w:val="20"/>
                <w:szCs w:val="20"/>
              </w:rPr>
            </w:pPr>
            <w:r>
              <w:rPr>
                <w:rFonts w:ascii="Arial" w:hAnsi="Arial" w:cs="Arial"/>
                <w:sz w:val="20"/>
                <w:szCs w:val="20"/>
              </w:rPr>
              <w:t>Iowa Health System</w:t>
            </w:r>
          </w:p>
          <w:p w:rsidR="000B52BE" w:rsidRDefault="000B52BE" w:rsidP="007140EB">
            <w:pPr>
              <w:rPr>
                <w:rFonts w:ascii="Arial" w:hAnsi="Arial" w:cs="Arial"/>
                <w:sz w:val="20"/>
                <w:szCs w:val="20"/>
              </w:rPr>
            </w:pPr>
          </w:p>
          <w:p w:rsidR="000B52BE" w:rsidRPr="002F7761" w:rsidRDefault="000B52BE" w:rsidP="000B52BE">
            <w:pPr>
              <w:rPr>
                <w:rFonts w:ascii="Arial" w:hAnsi="Arial" w:cs="Arial"/>
                <w:sz w:val="20"/>
                <w:szCs w:val="20"/>
              </w:rPr>
            </w:pPr>
            <w:r w:rsidRPr="002F7761">
              <w:rPr>
                <w:rFonts w:ascii="Arial" w:hAnsi="Arial" w:cs="Arial"/>
                <w:b/>
                <w:sz w:val="20"/>
                <w:szCs w:val="20"/>
              </w:rPr>
              <w:t xml:space="preserve">Jeannie Vaughn, RN </w:t>
            </w:r>
          </w:p>
          <w:p w:rsidR="000B52BE" w:rsidRPr="002F7761" w:rsidRDefault="000B52BE" w:rsidP="000B52BE">
            <w:pPr>
              <w:rPr>
                <w:rFonts w:ascii="Arial" w:hAnsi="Arial" w:cs="Arial"/>
                <w:sz w:val="20"/>
                <w:szCs w:val="20"/>
              </w:rPr>
            </w:pPr>
            <w:r w:rsidRPr="002F7761">
              <w:rPr>
                <w:rFonts w:ascii="Arial" w:hAnsi="Arial" w:cs="Arial"/>
                <w:sz w:val="20"/>
                <w:szCs w:val="20"/>
              </w:rPr>
              <w:t xml:space="preserve">Value Analysis Director </w:t>
            </w:r>
          </w:p>
          <w:p w:rsidR="000B52BE" w:rsidRPr="002F7761" w:rsidRDefault="000B52BE" w:rsidP="000B52BE">
            <w:pPr>
              <w:rPr>
                <w:rFonts w:ascii="Arial" w:hAnsi="Arial" w:cs="Arial"/>
                <w:sz w:val="20"/>
                <w:szCs w:val="20"/>
              </w:rPr>
            </w:pPr>
            <w:r w:rsidRPr="002F7761">
              <w:rPr>
                <w:rFonts w:ascii="Arial" w:hAnsi="Arial" w:cs="Arial"/>
                <w:sz w:val="20"/>
                <w:szCs w:val="20"/>
              </w:rPr>
              <w:t xml:space="preserve">Cape Fear Valley Health System </w:t>
            </w:r>
          </w:p>
          <w:p w:rsidR="000B52BE" w:rsidRPr="00C2594A" w:rsidRDefault="000B52BE" w:rsidP="000B52BE">
            <w:pPr>
              <w:rPr>
                <w:rFonts w:ascii="Arial" w:hAnsi="Arial" w:cs="Arial"/>
                <w:sz w:val="20"/>
                <w:szCs w:val="20"/>
              </w:rPr>
            </w:pPr>
          </w:p>
          <w:p w:rsidR="00BE6799" w:rsidRPr="00C2594A" w:rsidRDefault="00BE6799" w:rsidP="009051DE">
            <w:pPr>
              <w:rPr>
                <w:rFonts w:ascii="Arial" w:hAnsi="Arial" w:cs="Arial"/>
                <w:b/>
                <w:sz w:val="20"/>
                <w:szCs w:val="20"/>
              </w:rPr>
            </w:pPr>
          </w:p>
          <w:p w:rsidR="00BE6799" w:rsidRPr="00C2594A" w:rsidRDefault="00BE6799" w:rsidP="009051DE">
            <w:pPr>
              <w:rPr>
                <w:rFonts w:ascii="Arial" w:hAnsi="Arial" w:cs="Arial"/>
                <w:b/>
                <w:sz w:val="20"/>
                <w:szCs w:val="20"/>
              </w:rPr>
            </w:pPr>
          </w:p>
          <w:p w:rsidR="00BE6799" w:rsidRPr="00C2594A" w:rsidRDefault="00BE6799" w:rsidP="009051DE">
            <w:pPr>
              <w:rPr>
                <w:rFonts w:ascii="Arial" w:hAnsi="Arial" w:cs="Arial"/>
                <w:b/>
                <w:sz w:val="20"/>
                <w:szCs w:val="20"/>
              </w:rPr>
            </w:pPr>
          </w:p>
          <w:p w:rsidR="00BE6799" w:rsidRPr="00C2594A" w:rsidRDefault="00BE6799" w:rsidP="009051DE">
            <w:pPr>
              <w:rPr>
                <w:rFonts w:ascii="Arial" w:hAnsi="Arial" w:cs="Arial"/>
                <w:b/>
                <w:sz w:val="20"/>
                <w:szCs w:val="20"/>
              </w:rPr>
            </w:pPr>
          </w:p>
          <w:p w:rsidR="00BE6799" w:rsidRPr="00C2594A" w:rsidRDefault="00BE6799" w:rsidP="009051DE">
            <w:pPr>
              <w:rPr>
                <w:rFonts w:ascii="Arial" w:hAnsi="Arial" w:cs="Arial"/>
                <w:b/>
                <w:sz w:val="20"/>
                <w:szCs w:val="20"/>
              </w:rPr>
            </w:pPr>
          </w:p>
        </w:tc>
      </w:tr>
      <w:tr w:rsidR="00BE6799" w:rsidRPr="00B326F7" w:rsidTr="000B52BE">
        <w:trPr>
          <w:gridAfter w:val="1"/>
          <w:wAfter w:w="360" w:type="dxa"/>
          <w:trHeight w:val="467"/>
        </w:trPr>
        <w:tc>
          <w:tcPr>
            <w:tcW w:w="1890" w:type="dxa"/>
          </w:tcPr>
          <w:p w:rsidR="00BE6799" w:rsidRPr="00C2594A" w:rsidRDefault="00C2594A" w:rsidP="00A658B1">
            <w:pPr>
              <w:rPr>
                <w:rFonts w:ascii="Arial" w:hAnsi="Arial" w:cs="Arial"/>
                <w:b/>
                <w:sz w:val="20"/>
                <w:szCs w:val="20"/>
              </w:rPr>
            </w:pPr>
            <w:r w:rsidRPr="00C2594A">
              <w:rPr>
                <w:rFonts w:ascii="Arial" w:hAnsi="Arial" w:cs="Arial"/>
                <w:b/>
                <w:sz w:val="20"/>
                <w:szCs w:val="20"/>
              </w:rPr>
              <w:t>3:30</w:t>
            </w:r>
            <w:r w:rsidR="00BE6799" w:rsidRPr="00C2594A">
              <w:rPr>
                <w:rFonts w:ascii="Arial" w:hAnsi="Arial" w:cs="Arial"/>
                <w:b/>
                <w:sz w:val="20"/>
                <w:szCs w:val="20"/>
              </w:rPr>
              <w:t xml:space="preserve"> p.m.</w:t>
            </w:r>
          </w:p>
        </w:tc>
        <w:tc>
          <w:tcPr>
            <w:tcW w:w="4320" w:type="dxa"/>
          </w:tcPr>
          <w:p w:rsidR="00BE6799" w:rsidRPr="00C2594A" w:rsidRDefault="00C2594A" w:rsidP="00C70A24">
            <w:pPr>
              <w:rPr>
                <w:rFonts w:ascii="Arial" w:hAnsi="Arial" w:cs="Arial"/>
                <w:b/>
                <w:sz w:val="20"/>
                <w:szCs w:val="20"/>
              </w:rPr>
            </w:pPr>
            <w:r w:rsidRPr="00C2594A">
              <w:rPr>
                <w:rFonts w:ascii="Arial" w:hAnsi="Arial" w:cs="Arial"/>
                <w:b/>
                <w:sz w:val="20"/>
                <w:szCs w:val="20"/>
              </w:rPr>
              <w:t>Adjourn</w:t>
            </w:r>
          </w:p>
        </w:tc>
        <w:tc>
          <w:tcPr>
            <w:tcW w:w="270" w:type="dxa"/>
          </w:tcPr>
          <w:p w:rsidR="00BE6799" w:rsidRPr="00C2594A" w:rsidRDefault="00BE6799" w:rsidP="00C70A24">
            <w:pPr>
              <w:rPr>
                <w:rFonts w:ascii="Arial" w:hAnsi="Arial" w:cs="Arial"/>
                <w:b/>
                <w:sz w:val="20"/>
                <w:szCs w:val="20"/>
              </w:rPr>
            </w:pPr>
          </w:p>
        </w:tc>
        <w:tc>
          <w:tcPr>
            <w:tcW w:w="3420" w:type="dxa"/>
          </w:tcPr>
          <w:p w:rsidR="00BE6799" w:rsidRPr="00C2594A" w:rsidRDefault="00BE6799" w:rsidP="00C70A24">
            <w:pPr>
              <w:rPr>
                <w:rFonts w:ascii="Arial" w:hAnsi="Arial" w:cs="Arial"/>
                <w:b/>
                <w:sz w:val="20"/>
                <w:szCs w:val="20"/>
              </w:rPr>
            </w:pPr>
          </w:p>
        </w:tc>
      </w:tr>
      <w:tr w:rsidR="00BE6799" w:rsidRPr="00B326F7" w:rsidTr="000B52BE">
        <w:trPr>
          <w:gridAfter w:val="1"/>
          <w:wAfter w:w="360" w:type="dxa"/>
          <w:trHeight w:val="467"/>
        </w:trPr>
        <w:tc>
          <w:tcPr>
            <w:tcW w:w="1890" w:type="dxa"/>
          </w:tcPr>
          <w:p w:rsidR="00BE6799" w:rsidRPr="00C2594A" w:rsidRDefault="00BE6799" w:rsidP="00A658B1">
            <w:pPr>
              <w:rPr>
                <w:rFonts w:ascii="Arial" w:hAnsi="Arial" w:cs="Arial"/>
                <w:b/>
                <w:sz w:val="20"/>
                <w:szCs w:val="20"/>
              </w:rPr>
            </w:pPr>
          </w:p>
        </w:tc>
        <w:tc>
          <w:tcPr>
            <w:tcW w:w="4320" w:type="dxa"/>
          </w:tcPr>
          <w:p w:rsidR="00BE6799" w:rsidRPr="00C2594A" w:rsidRDefault="00BE6799" w:rsidP="00C70A24">
            <w:pPr>
              <w:rPr>
                <w:rFonts w:ascii="Arial" w:hAnsi="Arial" w:cs="Arial"/>
                <w:b/>
                <w:sz w:val="20"/>
                <w:szCs w:val="20"/>
              </w:rPr>
            </w:pPr>
          </w:p>
        </w:tc>
        <w:tc>
          <w:tcPr>
            <w:tcW w:w="270" w:type="dxa"/>
          </w:tcPr>
          <w:p w:rsidR="00BE6799" w:rsidRPr="00C2594A" w:rsidRDefault="00BE6799" w:rsidP="00C70A24">
            <w:pPr>
              <w:rPr>
                <w:rFonts w:ascii="Arial" w:hAnsi="Arial" w:cs="Arial"/>
                <w:b/>
                <w:sz w:val="20"/>
                <w:szCs w:val="20"/>
              </w:rPr>
            </w:pPr>
          </w:p>
        </w:tc>
        <w:tc>
          <w:tcPr>
            <w:tcW w:w="3420" w:type="dxa"/>
          </w:tcPr>
          <w:p w:rsidR="00BE6799" w:rsidRPr="00C2594A" w:rsidRDefault="00BE6799" w:rsidP="00C70A24">
            <w:pPr>
              <w:rPr>
                <w:rFonts w:ascii="Arial" w:hAnsi="Arial" w:cs="Arial"/>
                <w:b/>
                <w:sz w:val="20"/>
                <w:szCs w:val="20"/>
              </w:rPr>
            </w:pPr>
          </w:p>
        </w:tc>
      </w:tr>
      <w:tr w:rsidR="00BE6799" w:rsidRPr="00B326F7" w:rsidTr="007D2D0B">
        <w:trPr>
          <w:gridAfter w:val="1"/>
          <w:wAfter w:w="360" w:type="dxa"/>
          <w:trHeight w:val="467"/>
        </w:trPr>
        <w:tc>
          <w:tcPr>
            <w:tcW w:w="1890" w:type="dxa"/>
          </w:tcPr>
          <w:p w:rsidR="00BE6799" w:rsidRPr="00C2594A" w:rsidRDefault="00BE6799" w:rsidP="00A658B1">
            <w:pPr>
              <w:rPr>
                <w:rFonts w:ascii="Arial" w:hAnsi="Arial" w:cs="Arial"/>
                <w:b/>
                <w:sz w:val="20"/>
                <w:szCs w:val="20"/>
              </w:rPr>
            </w:pPr>
          </w:p>
        </w:tc>
        <w:tc>
          <w:tcPr>
            <w:tcW w:w="4320" w:type="dxa"/>
          </w:tcPr>
          <w:p w:rsidR="00BE6799" w:rsidRPr="00C2594A" w:rsidRDefault="00BE6799" w:rsidP="00C70A24">
            <w:pPr>
              <w:rPr>
                <w:rFonts w:ascii="Arial" w:hAnsi="Arial" w:cs="Arial"/>
                <w:b/>
                <w:sz w:val="20"/>
                <w:szCs w:val="20"/>
              </w:rPr>
            </w:pPr>
          </w:p>
        </w:tc>
        <w:tc>
          <w:tcPr>
            <w:tcW w:w="270" w:type="dxa"/>
          </w:tcPr>
          <w:p w:rsidR="00BE6799" w:rsidRPr="00C2594A" w:rsidRDefault="00BE6799" w:rsidP="00C70A24">
            <w:pPr>
              <w:rPr>
                <w:rFonts w:ascii="Arial" w:hAnsi="Arial" w:cs="Arial"/>
                <w:b/>
                <w:sz w:val="20"/>
                <w:szCs w:val="20"/>
              </w:rPr>
            </w:pPr>
          </w:p>
        </w:tc>
        <w:tc>
          <w:tcPr>
            <w:tcW w:w="3420" w:type="dxa"/>
          </w:tcPr>
          <w:p w:rsidR="00BE6799" w:rsidRPr="00C2594A" w:rsidRDefault="00BE6799" w:rsidP="00C70A24">
            <w:pPr>
              <w:rPr>
                <w:rFonts w:ascii="Arial" w:hAnsi="Arial" w:cs="Arial"/>
                <w:b/>
                <w:sz w:val="20"/>
                <w:szCs w:val="20"/>
              </w:rPr>
            </w:pPr>
          </w:p>
        </w:tc>
      </w:tr>
    </w:tbl>
    <w:p w:rsidR="00B26220" w:rsidRPr="00B326F7" w:rsidRDefault="00B26220">
      <w:pPr>
        <w:rPr>
          <w:rFonts w:ascii="Arial" w:hAnsi="Arial" w:cs="Arial"/>
          <w:b/>
        </w:rPr>
      </w:pPr>
    </w:p>
    <w:p w:rsidR="006504C0" w:rsidRPr="00B326F7" w:rsidRDefault="006504C0" w:rsidP="006504C0">
      <w:pPr>
        <w:jc w:val="center"/>
        <w:rPr>
          <w:rFonts w:ascii="Arial" w:hAnsi="Arial" w:cs="Arial"/>
          <w:b/>
        </w:rPr>
      </w:pPr>
    </w:p>
    <w:p w:rsidR="006504C0" w:rsidRPr="00B326F7" w:rsidRDefault="006504C0" w:rsidP="006504C0">
      <w:pPr>
        <w:jc w:val="center"/>
        <w:rPr>
          <w:rFonts w:ascii="Arial" w:hAnsi="Arial" w:cs="Arial"/>
          <w:b/>
        </w:rPr>
      </w:pPr>
    </w:p>
    <w:p w:rsidR="00B326F7" w:rsidRPr="00B326F7" w:rsidRDefault="00B326F7">
      <w:pPr>
        <w:jc w:val="center"/>
        <w:rPr>
          <w:rFonts w:ascii="Arial" w:hAnsi="Arial" w:cs="Arial"/>
          <w:b/>
        </w:rPr>
      </w:pPr>
    </w:p>
    <w:sectPr w:rsidR="00B326F7" w:rsidRPr="00B326F7" w:rsidSect="000175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5E0"/>
    <w:multiLevelType w:val="hybridMultilevel"/>
    <w:tmpl w:val="3D84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46AC1"/>
    <w:multiLevelType w:val="hybridMultilevel"/>
    <w:tmpl w:val="A1C6D6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796167E"/>
    <w:multiLevelType w:val="hybridMultilevel"/>
    <w:tmpl w:val="37C4A9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D02056F"/>
    <w:multiLevelType w:val="multilevel"/>
    <w:tmpl w:val="58EE0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0E3"/>
    <w:multiLevelType w:val="hybridMultilevel"/>
    <w:tmpl w:val="8C3C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F1DEB"/>
    <w:multiLevelType w:val="hybridMultilevel"/>
    <w:tmpl w:val="FA46F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4412A7"/>
    <w:multiLevelType w:val="hybridMultilevel"/>
    <w:tmpl w:val="806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003FA"/>
    <w:multiLevelType w:val="hybridMultilevel"/>
    <w:tmpl w:val="7468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91384"/>
    <w:multiLevelType w:val="hybridMultilevel"/>
    <w:tmpl w:val="DC22C0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2386968"/>
    <w:multiLevelType w:val="hybridMultilevel"/>
    <w:tmpl w:val="212C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294331"/>
    <w:multiLevelType w:val="hybridMultilevel"/>
    <w:tmpl w:val="C5EA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406E2B"/>
    <w:multiLevelType w:val="hybridMultilevel"/>
    <w:tmpl w:val="77CC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231568"/>
    <w:multiLevelType w:val="hybridMultilevel"/>
    <w:tmpl w:val="CE64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DC4123"/>
    <w:multiLevelType w:val="hybridMultilevel"/>
    <w:tmpl w:val="252A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0971CD"/>
    <w:multiLevelType w:val="hybridMultilevel"/>
    <w:tmpl w:val="2B9ED0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0EE2056"/>
    <w:multiLevelType w:val="hybridMultilevel"/>
    <w:tmpl w:val="FF3C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11"/>
  </w:num>
  <w:num w:numId="5">
    <w:abstractNumId w:val="12"/>
  </w:num>
  <w:num w:numId="6">
    <w:abstractNumId w:val="15"/>
  </w:num>
  <w:num w:numId="7">
    <w:abstractNumId w:val="9"/>
  </w:num>
  <w:num w:numId="8">
    <w:abstractNumId w:val="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B4A1B"/>
    <w:rsid w:val="00001FCD"/>
    <w:rsid w:val="00002DEA"/>
    <w:rsid w:val="00003F57"/>
    <w:rsid w:val="00017538"/>
    <w:rsid w:val="000279DA"/>
    <w:rsid w:val="000362FF"/>
    <w:rsid w:val="000439A9"/>
    <w:rsid w:val="00046605"/>
    <w:rsid w:val="000552D4"/>
    <w:rsid w:val="000657A9"/>
    <w:rsid w:val="00066D84"/>
    <w:rsid w:val="0006742F"/>
    <w:rsid w:val="00070808"/>
    <w:rsid w:val="00077F22"/>
    <w:rsid w:val="000A0F33"/>
    <w:rsid w:val="000A3124"/>
    <w:rsid w:val="000A62AD"/>
    <w:rsid w:val="000B52BE"/>
    <w:rsid w:val="000B716C"/>
    <w:rsid w:val="000B76DE"/>
    <w:rsid w:val="000C4594"/>
    <w:rsid w:val="000C6D37"/>
    <w:rsid w:val="000D187A"/>
    <w:rsid w:val="000E3D63"/>
    <w:rsid w:val="00101677"/>
    <w:rsid w:val="00105F91"/>
    <w:rsid w:val="00115655"/>
    <w:rsid w:val="0011638B"/>
    <w:rsid w:val="00122268"/>
    <w:rsid w:val="00123B08"/>
    <w:rsid w:val="00123DCB"/>
    <w:rsid w:val="001371D8"/>
    <w:rsid w:val="0013762A"/>
    <w:rsid w:val="0015225B"/>
    <w:rsid w:val="00160022"/>
    <w:rsid w:val="00165F02"/>
    <w:rsid w:val="00167EEB"/>
    <w:rsid w:val="00172B74"/>
    <w:rsid w:val="0017308A"/>
    <w:rsid w:val="00174DEC"/>
    <w:rsid w:val="00175196"/>
    <w:rsid w:val="00183127"/>
    <w:rsid w:val="001A5577"/>
    <w:rsid w:val="001B53F1"/>
    <w:rsid w:val="001B7C7F"/>
    <w:rsid w:val="001C20B7"/>
    <w:rsid w:val="001F3370"/>
    <w:rsid w:val="001F5273"/>
    <w:rsid w:val="00235491"/>
    <w:rsid w:val="00236D0D"/>
    <w:rsid w:val="00266108"/>
    <w:rsid w:val="002751E3"/>
    <w:rsid w:val="00276650"/>
    <w:rsid w:val="00277103"/>
    <w:rsid w:val="002803B9"/>
    <w:rsid w:val="0028215C"/>
    <w:rsid w:val="00282BD3"/>
    <w:rsid w:val="002830D5"/>
    <w:rsid w:val="00295041"/>
    <w:rsid w:val="002A1527"/>
    <w:rsid w:val="002C7E95"/>
    <w:rsid w:val="002D1639"/>
    <w:rsid w:val="002E32D3"/>
    <w:rsid w:val="002E646C"/>
    <w:rsid w:val="002F1A7C"/>
    <w:rsid w:val="002F2479"/>
    <w:rsid w:val="002F52E5"/>
    <w:rsid w:val="002F559C"/>
    <w:rsid w:val="002F7761"/>
    <w:rsid w:val="00302285"/>
    <w:rsid w:val="0030309A"/>
    <w:rsid w:val="00305CA8"/>
    <w:rsid w:val="00316D1C"/>
    <w:rsid w:val="003315DC"/>
    <w:rsid w:val="00335B1A"/>
    <w:rsid w:val="0033658E"/>
    <w:rsid w:val="003411C5"/>
    <w:rsid w:val="00343C46"/>
    <w:rsid w:val="00360B9D"/>
    <w:rsid w:val="00361670"/>
    <w:rsid w:val="003669A1"/>
    <w:rsid w:val="00370566"/>
    <w:rsid w:val="00380930"/>
    <w:rsid w:val="00381141"/>
    <w:rsid w:val="00383D63"/>
    <w:rsid w:val="00384347"/>
    <w:rsid w:val="0039006E"/>
    <w:rsid w:val="003956CD"/>
    <w:rsid w:val="003A0632"/>
    <w:rsid w:val="003A422B"/>
    <w:rsid w:val="003A6181"/>
    <w:rsid w:val="003A66E0"/>
    <w:rsid w:val="003B3C8B"/>
    <w:rsid w:val="003B4556"/>
    <w:rsid w:val="003D3791"/>
    <w:rsid w:val="003E253D"/>
    <w:rsid w:val="003E37B0"/>
    <w:rsid w:val="003E5C05"/>
    <w:rsid w:val="003F2290"/>
    <w:rsid w:val="004006A3"/>
    <w:rsid w:val="00400BB1"/>
    <w:rsid w:val="00406BEE"/>
    <w:rsid w:val="00407E00"/>
    <w:rsid w:val="00427749"/>
    <w:rsid w:val="004347DD"/>
    <w:rsid w:val="00444AC4"/>
    <w:rsid w:val="00451EAB"/>
    <w:rsid w:val="00465EDF"/>
    <w:rsid w:val="00467263"/>
    <w:rsid w:val="00472837"/>
    <w:rsid w:val="00472F7D"/>
    <w:rsid w:val="00472F85"/>
    <w:rsid w:val="00481EEB"/>
    <w:rsid w:val="0048455D"/>
    <w:rsid w:val="004A6629"/>
    <w:rsid w:val="004D5837"/>
    <w:rsid w:val="004D647A"/>
    <w:rsid w:val="004E0179"/>
    <w:rsid w:val="004E2B1A"/>
    <w:rsid w:val="004E3271"/>
    <w:rsid w:val="004E5918"/>
    <w:rsid w:val="004F4918"/>
    <w:rsid w:val="004F67F4"/>
    <w:rsid w:val="0050514C"/>
    <w:rsid w:val="00512FA6"/>
    <w:rsid w:val="005168CC"/>
    <w:rsid w:val="00524E8E"/>
    <w:rsid w:val="00532911"/>
    <w:rsid w:val="005356AD"/>
    <w:rsid w:val="00552CAA"/>
    <w:rsid w:val="00553C52"/>
    <w:rsid w:val="00556899"/>
    <w:rsid w:val="00561969"/>
    <w:rsid w:val="00565657"/>
    <w:rsid w:val="00565B20"/>
    <w:rsid w:val="0058505F"/>
    <w:rsid w:val="0059050D"/>
    <w:rsid w:val="0059485B"/>
    <w:rsid w:val="00597744"/>
    <w:rsid w:val="005A1D35"/>
    <w:rsid w:val="005D6490"/>
    <w:rsid w:val="005E381F"/>
    <w:rsid w:val="005F559E"/>
    <w:rsid w:val="006022E6"/>
    <w:rsid w:val="006056C8"/>
    <w:rsid w:val="00605E9D"/>
    <w:rsid w:val="0061196F"/>
    <w:rsid w:val="00622CC2"/>
    <w:rsid w:val="0062307E"/>
    <w:rsid w:val="00633434"/>
    <w:rsid w:val="00640A66"/>
    <w:rsid w:val="006502A5"/>
    <w:rsid w:val="006504C0"/>
    <w:rsid w:val="00650A9B"/>
    <w:rsid w:val="00656CDA"/>
    <w:rsid w:val="00675FD3"/>
    <w:rsid w:val="00682A0F"/>
    <w:rsid w:val="00695EE1"/>
    <w:rsid w:val="0069733A"/>
    <w:rsid w:val="006A25B5"/>
    <w:rsid w:val="006A3DC6"/>
    <w:rsid w:val="006A423E"/>
    <w:rsid w:val="006A537B"/>
    <w:rsid w:val="006B4A1B"/>
    <w:rsid w:val="006B6E21"/>
    <w:rsid w:val="006C1389"/>
    <w:rsid w:val="006C3927"/>
    <w:rsid w:val="006E198C"/>
    <w:rsid w:val="006E242E"/>
    <w:rsid w:val="006F1F2E"/>
    <w:rsid w:val="006F49EB"/>
    <w:rsid w:val="007002D5"/>
    <w:rsid w:val="00700996"/>
    <w:rsid w:val="007140EB"/>
    <w:rsid w:val="00721EC1"/>
    <w:rsid w:val="00723CDA"/>
    <w:rsid w:val="00742B80"/>
    <w:rsid w:val="007506C6"/>
    <w:rsid w:val="00761693"/>
    <w:rsid w:val="007639CB"/>
    <w:rsid w:val="00764A8A"/>
    <w:rsid w:val="0077370A"/>
    <w:rsid w:val="00773791"/>
    <w:rsid w:val="0077631F"/>
    <w:rsid w:val="00781949"/>
    <w:rsid w:val="007972AE"/>
    <w:rsid w:val="007A0AAA"/>
    <w:rsid w:val="007A16E5"/>
    <w:rsid w:val="007A3846"/>
    <w:rsid w:val="007C21EB"/>
    <w:rsid w:val="007C53D7"/>
    <w:rsid w:val="007C6874"/>
    <w:rsid w:val="007D14D9"/>
    <w:rsid w:val="007D2D0B"/>
    <w:rsid w:val="007D3ADD"/>
    <w:rsid w:val="007E398D"/>
    <w:rsid w:val="00801516"/>
    <w:rsid w:val="00805E39"/>
    <w:rsid w:val="0080692F"/>
    <w:rsid w:val="008077F2"/>
    <w:rsid w:val="00811434"/>
    <w:rsid w:val="00813894"/>
    <w:rsid w:val="00851502"/>
    <w:rsid w:val="00851F23"/>
    <w:rsid w:val="00857F93"/>
    <w:rsid w:val="00862FC6"/>
    <w:rsid w:val="00882D20"/>
    <w:rsid w:val="008B0308"/>
    <w:rsid w:val="008C1F19"/>
    <w:rsid w:val="008C2307"/>
    <w:rsid w:val="008D2068"/>
    <w:rsid w:val="008D2B62"/>
    <w:rsid w:val="008E2577"/>
    <w:rsid w:val="008E2CEA"/>
    <w:rsid w:val="008E35FF"/>
    <w:rsid w:val="008F3A26"/>
    <w:rsid w:val="00900127"/>
    <w:rsid w:val="009051DE"/>
    <w:rsid w:val="009241D6"/>
    <w:rsid w:val="009269D3"/>
    <w:rsid w:val="009270FC"/>
    <w:rsid w:val="00931813"/>
    <w:rsid w:val="00945328"/>
    <w:rsid w:val="00952EEA"/>
    <w:rsid w:val="0095434C"/>
    <w:rsid w:val="0095593C"/>
    <w:rsid w:val="0096538D"/>
    <w:rsid w:val="009654E6"/>
    <w:rsid w:val="00993BEC"/>
    <w:rsid w:val="00996BF4"/>
    <w:rsid w:val="009A0EB8"/>
    <w:rsid w:val="009A1315"/>
    <w:rsid w:val="009A2BAD"/>
    <w:rsid w:val="009A5112"/>
    <w:rsid w:val="009A57EB"/>
    <w:rsid w:val="009A7DCB"/>
    <w:rsid w:val="009C1418"/>
    <w:rsid w:val="009C1C0E"/>
    <w:rsid w:val="009D37CD"/>
    <w:rsid w:val="009E3F04"/>
    <w:rsid w:val="00A0468F"/>
    <w:rsid w:val="00A235E6"/>
    <w:rsid w:val="00A241CC"/>
    <w:rsid w:val="00A2723B"/>
    <w:rsid w:val="00A311AC"/>
    <w:rsid w:val="00A35A92"/>
    <w:rsid w:val="00A4105F"/>
    <w:rsid w:val="00A4162F"/>
    <w:rsid w:val="00A453AC"/>
    <w:rsid w:val="00A47E39"/>
    <w:rsid w:val="00A54330"/>
    <w:rsid w:val="00A555C4"/>
    <w:rsid w:val="00A638CD"/>
    <w:rsid w:val="00A64252"/>
    <w:rsid w:val="00A658B1"/>
    <w:rsid w:val="00A70672"/>
    <w:rsid w:val="00A8595E"/>
    <w:rsid w:val="00A86C0A"/>
    <w:rsid w:val="00A90576"/>
    <w:rsid w:val="00A92012"/>
    <w:rsid w:val="00A934B9"/>
    <w:rsid w:val="00AA7A25"/>
    <w:rsid w:val="00AC369D"/>
    <w:rsid w:val="00AC3BA1"/>
    <w:rsid w:val="00AD3752"/>
    <w:rsid w:val="00AE0C32"/>
    <w:rsid w:val="00AE2CD3"/>
    <w:rsid w:val="00AE3BF9"/>
    <w:rsid w:val="00AF1B0A"/>
    <w:rsid w:val="00AF69A2"/>
    <w:rsid w:val="00AF7EC9"/>
    <w:rsid w:val="00B00510"/>
    <w:rsid w:val="00B01791"/>
    <w:rsid w:val="00B120EE"/>
    <w:rsid w:val="00B22BFE"/>
    <w:rsid w:val="00B24D0A"/>
    <w:rsid w:val="00B26220"/>
    <w:rsid w:val="00B268A2"/>
    <w:rsid w:val="00B326F7"/>
    <w:rsid w:val="00B346E7"/>
    <w:rsid w:val="00B35370"/>
    <w:rsid w:val="00B403B6"/>
    <w:rsid w:val="00B41726"/>
    <w:rsid w:val="00B44D7D"/>
    <w:rsid w:val="00B65E6D"/>
    <w:rsid w:val="00B66A84"/>
    <w:rsid w:val="00B866BA"/>
    <w:rsid w:val="00B94EFA"/>
    <w:rsid w:val="00B9632F"/>
    <w:rsid w:val="00BA1977"/>
    <w:rsid w:val="00BA3BE6"/>
    <w:rsid w:val="00BB26AE"/>
    <w:rsid w:val="00BB3EDC"/>
    <w:rsid w:val="00BB3FBD"/>
    <w:rsid w:val="00BC4F9D"/>
    <w:rsid w:val="00BD0854"/>
    <w:rsid w:val="00BD2FAD"/>
    <w:rsid w:val="00BD64E0"/>
    <w:rsid w:val="00BD7352"/>
    <w:rsid w:val="00BD7992"/>
    <w:rsid w:val="00BD7FCE"/>
    <w:rsid w:val="00BE5C2D"/>
    <w:rsid w:val="00BE6799"/>
    <w:rsid w:val="00BF3B05"/>
    <w:rsid w:val="00BF4479"/>
    <w:rsid w:val="00C07418"/>
    <w:rsid w:val="00C07E84"/>
    <w:rsid w:val="00C153DD"/>
    <w:rsid w:val="00C236BC"/>
    <w:rsid w:val="00C2594A"/>
    <w:rsid w:val="00C276B7"/>
    <w:rsid w:val="00C34E8A"/>
    <w:rsid w:val="00C35F4A"/>
    <w:rsid w:val="00C41EA0"/>
    <w:rsid w:val="00C427D1"/>
    <w:rsid w:val="00C467BE"/>
    <w:rsid w:val="00C5736C"/>
    <w:rsid w:val="00C609C0"/>
    <w:rsid w:val="00C706B6"/>
    <w:rsid w:val="00C70A24"/>
    <w:rsid w:val="00C70C75"/>
    <w:rsid w:val="00C767D0"/>
    <w:rsid w:val="00C77352"/>
    <w:rsid w:val="00C9429D"/>
    <w:rsid w:val="00CA5CA9"/>
    <w:rsid w:val="00CB2D9A"/>
    <w:rsid w:val="00CB70B7"/>
    <w:rsid w:val="00CC0BAD"/>
    <w:rsid w:val="00CC34B3"/>
    <w:rsid w:val="00CD67FA"/>
    <w:rsid w:val="00CE5753"/>
    <w:rsid w:val="00CF3A81"/>
    <w:rsid w:val="00CF698E"/>
    <w:rsid w:val="00D14D95"/>
    <w:rsid w:val="00D2323E"/>
    <w:rsid w:val="00D31DAC"/>
    <w:rsid w:val="00D46811"/>
    <w:rsid w:val="00D56254"/>
    <w:rsid w:val="00D811A3"/>
    <w:rsid w:val="00D92D04"/>
    <w:rsid w:val="00D9626B"/>
    <w:rsid w:val="00DA0CD0"/>
    <w:rsid w:val="00DA555E"/>
    <w:rsid w:val="00DA6173"/>
    <w:rsid w:val="00DD4A1B"/>
    <w:rsid w:val="00DE0058"/>
    <w:rsid w:val="00DE7D05"/>
    <w:rsid w:val="00E00053"/>
    <w:rsid w:val="00E0619A"/>
    <w:rsid w:val="00E12346"/>
    <w:rsid w:val="00E1390D"/>
    <w:rsid w:val="00E154D4"/>
    <w:rsid w:val="00E23B02"/>
    <w:rsid w:val="00E436BF"/>
    <w:rsid w:val="00E53CD8"/>
    <w:rsid w:val="00E555AB"/>
    <w:rsid w:val="00E5595F"/>
    <w:rsid w:val="00E74CFE"/>
    <w:rsid w:val="00E74F43"/>
    <w:rsid w:val="00E81B69"/>
    <w:rsid w:val="00EA30A6"/>
    <w:rsid w:val="00EA432C"/>
    <w:rsid w:val="00EA4A16"/>
    <w:rsid w:val="00EA52DC"/>
    <w:rsid w:val="00EA5B9E"/>
    <w:rsid w:val="00EB7C62"/>
    <w:rsid w:val="00EC4185"/>
    <w:rsid w:val="00EC65BC"/>
    <w:rsid w:val="00ED1932"/>
    <w:rsid w:val="00ED230C"/>
    <w:rsid w:val="00ED2C3D"/>
    <w:rsid w:val="00ED76D2"/>
    <w:rsid w:val="00EE2952"/>
    <w:rsid w:val="00EE7C95"/>
    <w:rsid w:val="00EF1DE6"/>
    <w:rsid w:val="00EF3E40"/>
    <w:rsid w:val="00EF719F"/>
    <w:rsid w:val="00EF7625"/>
    <w:rsid w:val="00F005E8"/>
    <w:rsid w:val="00F03DF4"/>
    <w:rsid w:val="00F157BC"/>
    <w:rsid w:val="00F263F6"/>
    <w:rsid w:val="00F26534"/>
    <w:rsid w:val="00F33463"/>
    <w:rsid w:val="00F73C70"/>
    <w:rsid w:val="00F8019D"/>
    <w:rsid w:val="00F84E0F"/>
    <w:rsid w:val="00FA4F3F"/>
    <w:rsid w:val="00FA68A5"/>
    <w:rsid w:val="00FA6E8A"/>
    <w:rsid w:val="00FB0943"/>
    <w:rsid w:val="00FB7729"/>
    <w:rsid w:val="00FC10CE"/>
    <w:rsid w:val="00FD5986"/>
    <w:rsid w:val="00FF5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4A1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4A1B"/>
    <w:pPr>
      <w:ind w:left="720"/>
      <w:contextualSpacing/>
    </w:pPr>
  </w:style>
  <w:style w:type="paragraph" w:styleId="PlainText">
    <w:name w:val="Plain Text"/>
    <w:basedOn w:val="Normal"/>
    <w:link w:val="PlainTextChar"/>
    <w:uiPriority w:val="99"/>
    <w:semiHidden/>
    <w:rsid w:val="0095593C"/>
    <w:rPr>
      <w:rFonts w:ascii="Arial" w:hAnsi="Arial"/>
      <w:szCs w:val="21"/>
    </w:rPr>
  </w:style>
  <w:style w:type="character" w:customStyle="1" w:styleId="PlainTextChar">
    <w:name w:val="Plain Text Char"/>
    <w:basedOn w:val="DefaultParagraphFont"/>
    <w:link w:val="PlainText"/>
    <w:uiPriority w:val="99"/>
    <w:semiHidden/>
    <w:locked/>
    <w:rsid w:val="0095593C"/>
    <w:rPr>
      <w:rFonts w:ascii="Arial" w:hAnsi="Arial" w:cs="Times New Roman"/>
      <w:sz w:val="21"/>
      <w:szCs w:val="21"/>
    </w:rPr>
  </w:style>
  <w:style w:type="character" w:styleId="Strong">
    <w:name w:val="Strong"/>
    <w:basedOn w:val="DefaultParagraphFont"/>
    <w:uiPriority w:val="22"/>
    <w:qFormat/>
    <w:rsid w:val="00282BD3"/>
    <w:rPr>
      <w:rFonts w:cs="Times New Roman"/>
      <w:b/>
      <w:bCs/>
    </w:rPr>
  </w:style>
  <w:style w:type="character" w:styleId="Hyperlink">
    <w:name w:val="Hyperlink"/>
    <w:basedOn w:val="DefaultParagraphFont"/>
    <w:uiPriority w:val="99"/>
    <w:semiHidden/>
    <w:rsid w:val="009A5112"/>
    <w:rPr>
      <w:rFonts w:cs="Times New Roman"/>
      <w:color w:val="0000FF"/>
      <w:u w:val="single"/>
    </w:rPr>
  </w:style>
  <w:style w:type="character" w:customStyle="1" w:styleId="googqs-tidbit-0">
    <w:name w:val="goog_qs-tidbit-0"/>
    <w:basedOn w:val="DefaultParagraphFont"/>
    <w:rsid w:val="00C767D0"/>
  </w:style>
  <w:style w:type="paragraph" w:styleId="NormalWeb">
    <w:name w:val="Normal (Web)"/>
    <w:basedOn w:val="Normal"/>
    <w:uiPriority w:val="99"/>
    <w:unhideWhenUsed/>
    <w:rsid w:val="00565B20"/>
    <w:pPr>
      <w:spacing w:before="100" w:beforeAutospacing="1" w:after="100" w:afterAutospacing="1"/>
    </w:pPr>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6504C0"/>
    <w:rPr>
      <w:rFonts w:ascii="Tahoma" w:hAnsi="Tahoma" w:cs="Tahoma"/>
      <w:sz w:val="16"/>
      <w:szCs w:val="16"/>
    </w:rPr>
  </w:style>
  <w:style w:type="character" w:customStyle="1" w:styleId="BalloonTextChar">
    <w:name w:val="Balloon Text Char"/>
    <w:basedOn w:val="DefaultParagraphFont"/>
    <w:link w:val="BalloonText"/>
    <w:uiPriority w:val="99"/>
    <w:semiHidden/>
    <w:rsid w:val="006504C0"/>
    <w:rPr>
      <w:rFonts w:ascii="Tahoma" w:hAnsi="Tahoma" w:cs="Tahoma"/>
      <w:sz w:val="16"/>
      <w:szCs w:val="16"/>
    </w:rPr>
  </w:style>
  <w:style w:type="character" w:styleId="Emphasis">
    <w:name w:val="Emphasis"/>
    <w:basedOn w:val="DefaultParagraphFont"/>
    <w:uiPriority w:val="20"/>
    <w:qFormat/>
    <w:locked/>
    <w:rsid w:val="009D37CD"/>
    <w:rPr>
      <w:b/>
      <w:bCs/>
      <w:i w:val="0"/>
      <w:iCs w:val="0"/>
    </w:rPr>
  </w:style>
  <w:style w:type="character" w:customStyle="1" w:styleId="ft">
    <w:name w:val="ft"/>
    <w:basedOn w:val="DefaultParagraphFont"/>
    <w:rsid w:val="009D37CD"/>
  </w:style>
  <w:style w:type="character" w:customStyle="1" w:styleId="st">
    <w:name w:val="st"/>
    <w:basedOn w:val="DefaultParagraphFont"/>
    <w:rsid w:val="009D37CD"/>
  </w:style>
  <w:style w:type="character" w:customStyle="1" w:styleId="st1">
    <w:name w:val="st1"/>
    <w:basedOn w:val="DefaultParagraphFont"/>
    <w:rsid w:val="00FA68A5"/>
  </w:style>
  <w:style w:type="paragraph" w:customStyle="1" w:styleId="profile-title1">
    <w:name w:val="profile-title1"/>
    <w:basedOn w:val="Normal"/>
    <w:rsid w:val="005A1D35"/>
    <w:pPr>
      <w:spacing w:line="240" w:lineRule="atLeast"/>
    </w:pPr>
    <w:rPr>
      <w:rFonts w:ascii="Verdana" w:eastAsia="Times New Roman" w:hAnsi="Verdana"/>
      <w:i/>
      <w:iCs/>
      <w:color w:val="3CA7B5"/>
      <w:sz w:val="20"/>
      <w:szCs w:val="20"/>
    </w:rPr>
  </w:style>
  <w:style w:type="paragraph" w:customStyle="1" w:styleId="profile-company1">
    <w:name w:val="profile-company1"/>
    <w:basedOn w:val="Normal"/>
    <w:rsid w:val="005A1D35"/>
    <w:pPr>
      <w:spacing w:line="240" w:lineRule="atLeast"/>
    </w:pPr>
    <w:rPr>
      <w:rFonts w:ascii="Verdana" w:eastAsia="Times New Roman" w:hAnsi="Verdana"/>
      <w:color w:val="3CA7B5"/>
      <w:sz w:val="20"/>
      <w:szCs w:val="20"/>
    </w:rPr>
  </w:style>
  <w:style w:type="paragraph" w:customStyle="1" w:styleId="Default">
    <w:name w:val="Default"/>
    <w:rsid w:val="0056196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1385343">
      <w:bodyDiv w:val="1"/>
      <w:marLeft w:val="0"/>
      <w:marRight w:val="0"/>
      <w:marTop w:val="0"/>
      <w:marBottom w:val="0"/>
      <w:divBdr>
        <w:top w:val="none" w:sz="0" w:space="0" w:color="auto"/>
        <w:left w:val="none" w:sz="0" w:space="0" w:color="auto"/>
        <w:bottom w:val="none" w:sz="0" w:space="0" w:color="auto"/>
        <w:right w:val="none" w:sz="0" w:space="0" w:color="auto"/>
      </w:divBdr>
    </w:div>
    <w:div w:id="503977851">
      <w:bodyDiv w:val="1"/>
      <w:marLeft w:val="0"/>
      <w:marRight w:val="0"/>
      <w:marTop w:val="0"/>
      <w:marBottom w:val="0"/>
      <w:divBdr>
        <w:top w:val="none" w:sz="0" w:space="0" w:color="auto"/>
        <w:left w:val="none" w:sz="0" w:space="0" w:color="auto"/>
        <w:bottom w:val="none" w:sz="0" w:space="0" w:color="auto"/>
        <w:right w:val="none" w:sz="0" w:space="0" w:color="auto"/>
      </w:divBdr>
    </w:div>
    <w:div w:id="582295533">
      <w:bodyDiv w:val="1"/>
      <w:marLeft w:val="0"/>
      <w:marRight w:val="0"/>
      <w:marTop w:val="0"/>
      <w:marBottom w:val="0"/>
      <w:divBdr>
        <w:top w:val="none" w:sz="0" w:space="0" w:color="auto"/>
        <w:left w:val="none" w:sz="0" w:space="0" w:color="auto"/>
        <w:bottom w:val="none" w:sz="0" w:space="0" w:color="auto"/>
        <w:right w:val="none" w:sz="0" w:space="0" w:color="auto"/>
      </w:divBdr>
      <w:divsChild>
        <w:div w:id="323438988">
          <w:marLeft w:val="0"/>
          <w:marRight w:val="0"/>
          <w:marTop w:val="0"/>
          <w:marBottom w:val="0"/>
          <w:divBdr>
            <w:top w:val="none" w:sz="0" w:space="0" w:color="auto"/>
            <w:left w:val="none" w:sz="0" w:space="0" w:color="auto"/>
            <w:bottom w:val="none" w:sz="0" w:space="0" w:color="auto"/>
            <w:right w:val="none" w:sz="0" w:space="0" w:color="auto"/>
          </w:divBdr>
          <w:divsChild>
            <w:div w:id="146019984">
              <w:marLeft w:val="0"/>
              <w:marRight w:val="0"/>
              <w:marTop w:val="450"/>
              <w:marBottom w:val="0"/>
              <w:divBdr>
                <w:top w:val="none" w:sz="0" w:space="0" w:color="auto"/>
                <w:left w:val="none" w:sz="0" w:space="0" w:color="auto"/>
                <w:bottom w:val="none" w:sz="0" w:space="0" w:color="auto"/>
                <w:right w:val="none" w:sz="0" w:space="0" w:color="auto"/>
              </w:divBdr>
              <w:divsChild>
                <w:div w:id="841551997">
                  <w:marLeft w:val="0"/>
                  <w:marRight w:val="375"/>
                  <w:marTop w:val="0"/>
                  <w:marBottom w:val="0"/>
                  <w:divBdr>
                    <w:top w:val="none" w:sz="0" w:space="0" w:color="auto"/>
                    <w:left w:val="none" w:sz="0" w:space="0" w:color="auto"/>
                    <w:bottom w:val="none" w:sz="0" w:space="0" w:color="auto"/>
                    <w:right w:val="none" w:sz="0" w:space="0" w:color="auto"/>
                  </w:divBdr>
                  <w:divsChild>
                    <w:div w:id="620190094">
                      <w:marLeft w:val="0"/>
                      <w:marRight w:val="0"/>
                      <w:marTop w:val="0"/>
                      <w:marBottom w:val="0"/>
                      <w:divBdr>
                        <w:top w:val="none" w:sz="0" w:space="0" w:color="auto"/>
                        <w:left w:val="none" w:sz="0" w:space="0" w:color="auto"/>
                        <w:bottom w:val="none" w:sz="0" w:space="0" w:color="auto"/>
                        <w:right w:val="none" w:sz="0" w:space="0" w:color="auto"/>
                      </w:divBdr>
                      <w:divsChild>
                        <w:div w:id="2077051977">
                          <w:marLeft w:val="0"/>
                          <w:marRight w:val="0"/>
                          <w:marTop w:val="0"/>
                          <w:marBottom w:val="0"/>
                          <w:divBdr>
                            <w:top w:val="none" w:sz="0" w:space="0" w:color="auto"/>
                            <w:left w:val="none" w:sz="0" w:space="0" w:color="auto"/>
                            <w:bottom w:val="none" w:sz="0" w:space="0" w:color="auto"/>
                            <w:right w:val="none" w:sz="0" w:space="0" w:color="auto"/>
                          </w:divBdr>
                          <w:divsChild>
                            <w:div w:id="1512795217">
                              <w:marLeft w:val="0"/>
                              <w:marRight w:val="0"/>
                              <w:marTop w:val="0"/>
                              <w:marBottom w:val="0"/>
                              <w:divBdr>
                                <w:top w:val="none" w:sz="0" w:space="0" w:color="auto"/>
                                <w:left w:val="none" w:sz="0" w:space="0" w:color="auto"/>
                                <w:bottom w:val="none" w:sz="0" w:space="0" w:color="auto"/>
                                <w:right w:val="none" w:sz="0" w:space="0" w:color="auto"/>
                              </w:divBdr>
                              <w:divsChild>
                                <w:div w:id="1659652484">
                                  <w:marLeft w:val="0"/>
                                  <w:marRight w:val="0"/>
                                  <w:marTop w:val="0"/>
                                  <w:marBottom w:val="0"/>
                                  <w:divBdr>
                                    <w:top w:val="none" w:sz="0" w:space="0" w:color="auto"/>
                                    <w:left w:val="none" w:sz="0" w:space="0" w:color="auto"/>
                                    <w:bottom w:val="none" w:sz="0" w:space="0" w:color="auto"/>
                                    <w:right w:val="none" w:sz="0" w:space="0" w:color="auto"/>
                                  </w:divBdr>
                                  <w:divsChild>
                                    <w:div w:id="2121678775">
                                      <w:marLeft w:val="0"/>
                                      <w:marRight w:val="0"/>
                                      <w:marTop w:val="0"/>
                                      <w:marBottom w:val="0"/>
                                      <w:divBdr>
                                        <w:top w:val="none" w:sz="0" w:space="0" w:color="auto"/>
                                        <w:left w:val="none" w:sz="0" w:space="0" w:color="auto"/>
                                        <w:bottom w:val="none" w:sz="0" w:space="0" w:color="auto"/>
                                        <w:right w:val="none" w:sz="0" w:space="0" w:color="auto"/>
                                      </w:divBdr>
                                      <w:divsChild>
                                        <w:div w:id="1352150389">
                                          <w:marLeft w:val="0"/>
                                          <w:marRight w:val="0"/>
                                          <w:marTop w:val="0"/>
                                          <w:marBottom w:val="0"/>
                                          <w:divBdr>
                                            <w:top w:val="none" w:sz="0" w:space="0" w:color="auto"/>
                                            <w:left w:val="none" w:sz="0" w:space="0" w:color="auto"/>
                                            <w:bottom w:val="none" w:sz="0" w:space="0" w:color="auto"/>
                                            <w:right w:val="none" w:sz="0" w:space="0" w:color="auto"/>
                                          </w:divBdr>
                                          <w:divsChild>
                                            <w:div w:id="1499883359">
                                              <w:marLeft w:val="0"/>
                                              <w:marRight w:val="0"/>
                                              <w:marTop w:val="0"/>
                                              <w:marBottom w:val="0"/>
                                              <w:divBdr>
                                                <w:top w:val="none" w:sz="0" w:space="0" w:color="auto"/>
                                                <w:left w:val="none" w:sz="0" w:space="0" w:color="auto"/>
                                                <w:bottom w:val="none" w:sz="0" w:space="0" w:color="auto"/>
                                                <w:right w:val="none" w:sz="0" w:space="0" w:color="auto"/>
                                              </w:divBdr>
                                              <w:divsChild>
                                                <w:div w:id="525604531">
                                                  <w:marLeft w:val="0"/>
                                                  <w:marRight w:val="0"/>
                                                  <w:marTop w:val="0"/>
                                                  <w:marBottom w:val="0"/>
                                                  <w:divBdr>
                                                    <w:top w:val="none" w:sz="0" w:space="0" w:color="auto"/>
                                                    <w:left w:val="none" w:sz="0" w:space="0" w:color="auto"/>
                                                    <w:bottom w:val="none" w:sz="0" w:space="0" w:color="auto"/>
                                                    <w:right w:val="none" w:sz="0" w:space="0" w:color="auto"/>
                                                  </w:divBdr>
                                                  <w:divsChild>
                                                    <w:div w:id="426538246">
                                                      <w:marLeft w:val="0"/>
                                                      <w:marRight w:val="0"/>
                                                      <w:marTop w:val="0"/>
                                                      <w:marBottom w:val="0"/>
                                                      <w:divBdr>
                                                        <w:top w:val="none" w:sz="0" w:space="0" w:color="auto"/>
                                                        <w:left w:val="none" w:sz="0" w:space="0" w:color="auto"/>
                                                        <w:bottom w:val="none" w:sz="0" w:space="0" w:color="auto"/>
                                                        <w:right w:val="none" w:sz="0" w:space="0" w:color="auto"/>
                                                      </w:divBdr>
                                                      <w:divsChild>
                                                        <w:div w:id="472451240">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sChild>
                    </w:div>
                  </w:divsChild>
                </w:div>
              </w:divsChild>
            </w:div>
          </w:divsChild>
        </w:div>
      </w:divsChild>
    </w:div>
    <w:div w:id="851651217">
      <w:bodyDiv w:val="1"/>
      <w:marLeft w:val="0"/>
      <w:marRight w:val="0"/>
      <w:marTop w:val="0"/>
      <w:marBottom w:val="0"/>
      <w:divBdr>
        <w:top w:val="none" w:sz="0" w:space="0" w:color="auto"/>
        <w:left w:val="none" w:sz="0" w:space="0" w:color="auto"/>
        <w:bottom w:val="none" w:sz="0" w:space="0" w:color="auto"/>
        <w:right w:val="none" w:sz="0" w:space="0" w:color="auto"/>
      </w:divBdr>
    </w:div>
    <w:div w:id="1082525078">
      <w:bodyDiv w:val="1"/>
      <w:marLeft w:val="0"/>
      <w:marRight w:val="0"/>
      <w:marTop w:val="0"/>
      <w:marBottom w:val="0"/>
      <w:divBdr>
        <w:top w:val="none" w:sz="0" w:space="0" w:color="auto"/>
        <w:left w:val="none" w:sz="0" w:space="0" w:color="auto"/>
        <w:bottom w:val="none" w:sz="0" w:space="0" w:color="auto"/>
        <w:right w:val="none" w:sz="0" w:space="0" w:color="auto"/>
      </w:divBdr>
    </w:div>
    <w:div w:id="1396586227">
      <w:bodyDiv w:val="1"/>
      <w:marLeft w:val="0"/>
      <w:marRight w:val="0"/>
      <w:marTop w:val="0"/>
      <w:marBottom w:val="0"/>
      <w:divBdr>
        <w:top w:val="none" w:sz="0" w:space="0" w:color="auto"/>
        <w:left w:val="none" w:sz="0" w:space="0" w:color="auto"/>
        <w:bottom w:val="none" w:sz="0" w:space="0" w:color="auto"/>
        <w:right w:val="none" w:sz="0" w:space="0" w:color="auto"/>
      </w:divBdr>
    </w:div>
    <w:div w:id="1629041822">
      <w:bodyDiv w:val="1"/>
      <w:marLeft w:val="0"/>
      <w:marRight w:val="0"/>
      <w:marTop w:val="0"/>
      <w:marBottom w:val="0"/>
      <w:divBdr>
        <w:top w:val="none" w:sz="0" w:space="0" w:color="auto"/>
        <w:left w:val="none" w:sz="0" w:space="0" w:color="auto"/>
        <w:bottom w:val="none" w:sz="0" w:space="0" w:color="auto"/>
        <w:right w:val="none" w:sz="0" w:space="0" w:color="auto"/>
      </w:divBdr>
    </w:div>
    <w:div w:id="1636838779">
      <w:marLeft w:val="0"/>
      <w:marRight w:val="0"/>
      <w:marTop w:val="0"/>
      <w:marBottom w:val="0"/>
      <w:divBdr>
        <w:top w:val="none" w:sz="0" w:space="0" w:color="auto"/>
        <w:left w:val="none" w:sz="0" w:space="0" w:color="auto"/>
        <w:bottom w:val="none" w:sz="0" w:space="0" w:color="auto"/>
        <w:right w:val="none" w:sz="0" w:space="0" w:color="auto"/>
      </w:divBdr>
    </w:div>
    <w:div w:id="1636838780">
      <w:marLeft w:val="0"/>
      <w:marRight w:val="0"/>
      <w:marTop w:val="0"/>
      <w:marBottom w:val="0"/>
      <w:divBdr>
        <w:top w:val="none" w:sz="0" w:space="0" w:color="auto"/>
        <w:left w:val="none" w:sz="0" w:space="0" w:color="auto"/>
        <w:bottom w:val="none" w:sz="0" w:space="0" w:color="auto"/>
        <w:right w:val="none" w:sz="0" w:space="0" w:color="auto"/>
      </w:divBdr>
    </w:div>
    <w:div w:id="1636838781">
      <w:marLeft w:val="0"/>
      <w:marRight w:val="0"/>
      <w:marTop w:val="0"/>
      <w:marBottom w:val="0"/>
      <w:divBdr>
        <w:top w:val="none" w:sz="0" w:space="0" w:color="auto"/>
        <w:left w:val="none" w:sz="0" w:space="0" w:color="auto"/>
        <w:bottom w:val="none" w:sz="0" w:space="0" w:color="auto"/>
        <w:right w:val="none" w:sz="0" w:space="0" w:color="auto"/>
      </w:divBdr>
    </w:div>
    <w:div w:id="1636838782">
      <w:marLeft w:val="0"/>
      <w:marRight w:val="0"/>
      <w:marTop w:val="0"/>
      <w:marBottom w:val="0"/>
      <w:divBdr>
        <w:top w:val="none" w:sz="0" w:space="0" w:color="auto"/>
        <w:left w:val="none" w:sz="0" w:space="0" w:color="auto"/>
        <w:bottom w:val="none" w:sz="0" w:space="0" w:color="auto"/>
        <w:right w:val="none" w:sz="0" w:space="0" w:color="auto"/>
      </w:divBdr>
    </w:div>
    <w:div w:id="1636838783">
      <w:marLeft w:val="0"/>
      <w:marRight w:val="0"/>
      <w:marTop w:val="0"/>
      <w:marBottom w:val="0"/>
      <w:divBdr>
        <w:top w:val="none" w:sz="0" w:space="0" w:color="auto"/>
        <w:left w:val="none" w:sz="0" w:space="0" w:color="auto"/>
        <w:bottom w:val="none" w:sz="0" w:space="0" w:color="auto"/>
        <w:right w:val="none" w:sz="0" w:space="0" w:color="auto"/>
      </w:divBdr>
    </w:div>
    <w:div w:id="1636838784">
      <w:marLeft w:val="0"/>
      <w:marRight w:val="0"/>
      <w:marTop w:val="0"/>
      <w:marBottom w:val="0"/>
      <w:divBdr>
        <w:top w:val="none" w:sz="0" w:space="0" w:color="auto"/>
        <w:left w:val="none" w:sz="0" w:space="0" w:color="auto"/>
        <w:bottom w:val="none" w:sz="0" w:space="0" w:color="auto"/>
        <w:right w:val="none" w:sz="0" w:space="0" w:color="auto"/>
      </w:divBdr>
    </w:div>
    <w:div w:id="1636838785">
      <w:marLeft w:val="0"/>
      <w:marRight w:val="0"/>
      <w:marTop w:val="0"/>
      <w:marBottom w:val="0"/>
      <w:divBdr>
        <w:top w:val="none" w:sz="0" w:space="0" w:color="auto"/>
        <w:left w:val="none" w:sz="0" w:space="0" w:color="auto"/>
        <w:bottom w:val="none" w:sz="0" w:space="0" w:color="auto"/>
        <w:right w:val="none" w:sz="0" w:space="0" w:color="auto"/>
      </w:divBdr>
    </w:div>
    <w:div w:id="1636838786">
      <w:marLeft w:val="0"/>
      <w:marRight w:val="0"/>
      <w:marTop w:val="0"/>
      <w:marBottom w:val="0"/>
      <w:divBdr>
        <w:top w:val="none" w:sz="0" w:space="0" w:color="auto"/>
        <w:left w:val="none" w:sz="0" w:space="0" w:color="auto"/>
        <w:bottom w:val="none" w:sz="0" w:space="0" w:color="auto"/>
        <w:right w:val="none" w:sz="0" w:space="0" w:color="auto"/>
      </w:divBdr>
    </w:div>
    <w:div w:id="1636838787">
      <w:marLeft w:val="0"/>
      <w:marRight w:val="0"/>
      <w:marTop w:val="0"/>
      <w:marBottom w:val="0"/>
      <w:divBdr>
        <w:top w:val="none" w:sz="0" w:space="0" w:color="auto"/>
        <w:left w:val="none" w:sz="0" w:space="0" w:color="auto"/>
        <w:bottom w:val="none" w:sz="0" w:space="0" w:color="auto"/>
        <w:right w:val="none" w:sz="0" w:space="0" w:color="auto"/>
      </w:divBdr>
    </w:div>
    <w:div w:id="1636838788">
      <w:marLeft w:val="0"/>
      <w:marRight w:val="0"/>
      <w:marTop w:val="0"/>
      <w:marBottom w:val="0"/>
      <w:divBdr>
        <w:top w:val="none" w:sz="0" w:space="0" w:color="auto"/>
        <w:left w:val="none" w:sz="0" w:space="0" w:color="auto"/>
        <w:bottom w:val="none" w:sz="0" w:space="0" w:color="auto"/>
        <w:right w:val="none" w:sz="0" w:space="0" w:color="auto"/>
      </w:divBdr>
    </w:div>
    <w:div w:id="1636838789">
      <w:marLeft w:val="0"/>
      <w:marRight w:val="0"/>
      <w:marTop w:val="0"/>
      <w:marBottom w:val="0"/>
      <w:divBdr>
        <w:top w:val="none" w:sz="0" w:space="0" w:color="auto"/>
        <w:left w:val="none" w:sz="0" w:space="0" w:color="auto"/>
        <w:bottom w:val="none" w:sz="0" w:space="0" w:color="auto"/>
        <w:right w:val="none" w:sz="0" w:space="0" w:color="auto"/>
      </w:divBdr>
    </w:div>
    <w:div w:id="1636838790">
      <w:marLeft w:val="0"/>
      <w:marRight w:val="0"/>
      <w:marTop w:val="0"/>
      <w:marBottom w:val="0"/>
      <w:divBdr>
        <w:top w:val="none" w:sz="0" w:space="0" w:color="auto"/>
        <w:left w:val="none" w:sz="0" w:space="0" w:color="auto"/>
        <w:bottom w:val="none" w:sz="0" w:space="0" w:color="auto"/>
        <w:right w:val="none" w:sz="0" w:space="0" w:color="auto"/>
      </w:divBdr>
    </w:div>
    <w:div w:id="1636838791">
      <w:marLeft w:val="0"/>
      <w:marRight w:val="0"/>
      <w:marTop w:val="0"/>
      <w:marBottom w:val="0"/>
      <w:divBdr>
        <w:top w:val="none" w:sz="0" w:space="0" w:color="auto"/>
        <w:left w:val="none" w:sz="0" w:space="0" w:color="auto"/>
        <w:bottom w:val="none" w:sz="0" w:space="0" w:color="auto"/>
        <w:right w:val="none" w:sz="0" w:space="0" w:color="auto"/>
      </w:divBdr>
    </w:div>
    <w:div w:id="1636838792">
      <w:marLeft w:val="0"/>
      <w:marRight w:val="0"/>
      <w:marTop w:val="0"/>
      <w:marBottom w:val="0"/>
      <w:divBdr>
        <w:top w:val="none" w:sz="0" w:space="0" w:color="auto"/>
        <w:left w:val="none" w:sz="0" w:space="0" w:color="auto"/>
        <w:bottom w:val="none" w:sz="0" w:space="0" w:color="auto"/>
        <w:right w:val="none" w:sz="0" w:space="0" w:color="auto"/>
      </w:divBdr>
    </w:div>
    <w:div w:id="1951087148">
      <w:bodyDiv w:val="1"/>
      <w:marLeft w:val="0"/>
      <w:marRight w:val="0"/>
      <w:marTop w:val="0"/>
      <w:marBottom w:val="0"/>
      <w:divBdr>
        <w:top w:val="none" w:sz="0" w:space="0" w:color="auto"/>
        <w:left w:val="none" w:sz="0" w:space="0" w:color="auto"/>
        <w:bottom w:val="none" w:sz="0" w:space="0" w:color="auto"/>
        <w:right w:val="none" w:sz="0" w:space="0" w:color="auto"/>
      </w:divBdr>
    </w:div>
    <w:div w:id="2000185334">
      <w:bodyDiv w:val="1"/>
      <w:marLeft w:val="0"/>
      <w:marRight w:val="0"/>
      <w:marTop w:val="0"/>
      <w:marBottom w:val="0"/>
      <w:divBdr>
        <w:top w:val="none" w:sz="0" w:space="0" w:color="auto"/>
        <w:left w:val="none" w:sz="0" w:space="0" w:color="auto"/>
        <w:bottom w:val="none" w:sz="0" w:space="0" w:color="auto"/>
        <w:right w:val="none" w:sz="0" w:space="0" w:color="auto"/>
      </w:divBdr>
    </w:div>
    <w:div w:id="2010675909">
      <w:bodyDiv w:val="1"/>
      <w:marLeft w:val="0"/>
      <w:marRight w:val="0"/>
      <w:marTop w:val="0"/>
      <w:marBottom w:val="0"/>
      <w:divBdr>
        <w:top w:val="none" w:sz="0" w:space="0" w:color="auto"/>
        <w:left w:val="none" w:sz="0" w:space="0" w:color="auto"/>
        <w:bottom w:val="none" w:sz="0" w:space="0" w:color="auto"/>
        <w:right w:val="none" w:sz="0" w:space="0" w:color="auto"/>
      </w:divBdr>
    </w:div>
    <w:div w:id="2106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Harla Adams</dc:creator>
  <cp:lastModifiedBy>Adams</cp:lastModifiedBy>
  <cp:revision>11</cp:revision>
  <cp:lastPrinted>2012-06-20T16:32:00Z</cp:lastPrinted>
  <dcterms:created xsi:type="dcterms:W3CDTF">2012-08-08T21:41:00Z</dcterms:created>
  <dcterms:modified xsi:type="dcterms:W3CDTF">2012-08-26T22:55:00Z</dcterms:modified>
</cp:coreProperties>
</file>